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A9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Pr="00060317" w:rsidRDefault="00167A7F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PAUTA DA 09</w:t>
      </w:r>
      <w:r w:rsidR="00F87AAC">
        <w:rPr>
          <w:rFonts w:ascii="Arial" w:eastAsia="Calibri" w:hAnsi="Arial" w:cs="Arial"/>
          <w:b/>
          <w:sz w:val="24"/>
          <w:szCs w:val="24"/>
        </w:rPr>
        <w:t>ª SESSÃO ORDINÁRIA DO 4</w:t>
      </w:r>
      <w:r w:rsidR="00060317" w:rsidRPr="00060317">
        <w:rPr>
          <w:rFonts w:ascii="Arial" w:eastAsia="Calibri" w:hAnsi="Arial" w:cs="Arial"/>
          <w:b/>
          <w:sz w:val="24"/>
          <w:szCs w:val="24"/>
        </w:rPr>
        <w:t>º ANO LEGISLATIVO DA 15ª LEGISLATURA</w:t>
      </w:r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Pr="00FE7FAA" w:rsidRDefault="00167A7F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19</w:t>
      </w:r>
      <w:r w:rsidR="00B712C2">
        <w:rPr>
          <w:rFonts w:ascii="Arial" w:eastAsia="Calibri" w:hAnsi="Arial" w:cs="Arial"/>
          <w:sz w:val="24"/>
          <w:szCs w:val="24"/>
        </w:rPr>
        <w:t xml:space="preserve"> de Abril</w:t>
      </w:r>
      <w:r w:rsidR="00F87AAC" w:rsidRPr="00FE7FAA">
        <w:rPr>
          <w:rFonts w:ascii="Arial" w:eastAsia="Calibri" w:hAnsi="Arial" w:cs="Arial"/>
          <w:sz w:val="24"/>
          <w:szCs w:val="24"/>
        </w:rPr>
        <w:t xml:space="preserve"> de 2024</w:t>
      </w:r>
    </w:p>
    <w:p w:rsidR="00DC5DA9" w:rsidRPr="00FE7FAA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sz w:val="24"/>
          <w:szCs w:val="24"/>
        </w:rPr>
      </w:pPr>
    </w:p>
    <w:p w:rsidR="00060317" w:rsidRDefault="00060317" w:rsidP="008E267F">
      <w:pPr>
        <w:spacing w:before="0" w:after="0" w:line="240" w:lineRule="auto"/>
        <w:ind w:left="0" w:right="0"/>
        <w:rPr>
          <w:rFonts w:ascii="Arial" w:eastAsia="Calibri" w:hAnsi="Arial" w:cs="Arial"/>
          <w:i/>
          <w:sz w:val="24"/>
          <w:szCs w:val="24"/>
        </w:rPr>
      </w:pPr>
    </w:p>
    <w:p w:rsidR="00167A7F" w:rsidRDefault="00167A7F" w:rsidP="00167A7F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167A7F" w:rsidRDefault="00167A7F" w:rsidP="00167A7F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167A7F" w:rsidRPr="00167A7F" w:rsidRDefault="00167A7F" w:rsidP="00167A7F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167A7F">
        <w:rPr>
          <w:rFonts w:ascii="Arial" w:eastAsia="Calibri" w:hAnsi="Arial" w:cs="Arial"/>
          <w:b/>
          <w:sz w:val="24"/>
          <w:szCs w:val="24"/>
        </w:rPr>
        <w:t xml:space="preserve">Projeto de Lei 001 de 2024 - </w:t>
      </w:r>
      <w:r w:rsidRPr="00167A7F">
        <w:rPr>
          <w:rFonts w:ascii="Arial" w:eastAsia="Calibri" w:hAnsi="Arial" w:cs="Arial"/>
          <w:sz w:val="24"/>
          <w:szCs w:val="24"/>
        </w:rPr>
        <w:t>Isenta os Candidatos que Especifica do Pagamento de Taxa de Inscrição em Concursos para Provimento de Cargo Efetivo ou Emprego Permanente em Órgãos ou Entidades da Administração Públicas Direta e Indireta do Município de Rodolfo Fernandes – RN, e dá outras providências. Autor Ruan Rodrigo Freitas Dias.</w:t>
      </w:r>
    </w:p>
    <w:p w:rsidR="00167A7F" w:rsidRPr="00167A7F" w:rsidRDefault="00167A7F" w:rsidP="00167A7F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</w:p>
    <w:p w:rsidR="00167A7F" w:rsidRPr="00167A7F" w:rsidRDefault="00167A7F" w:rsidP="00167A7F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  <w:r w:rsidRPr="00167A7F">
        <w:rPr>
          <w:rFonts w:ascii="Arial" w:eastAsia="Calibri" w:hAnsi="Arial" w:cs="Arial"/>
          <w:b/>
          <w:sz w:val="24"/>
          <w:szCs w:val="24"/>
        </w:rPr>
        <w:t>PRESIDENTE: Encaminho as comissões competente o seguinte projeto;</w:t>
      </w:r>
    </w:p>
    <w:p w:rsidR="00167A7F" w:rsidRPr="00167A7F" w:rsidRDefault="00167A7F" w:rsidP="00167A7F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167A7F" w:rsidRPr="00167A7F" w:rsidRDefault="00167A7F" w:rsidP="00167A7F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  <w:r w:rsidRPr="00167A7F">
        <w:rPr>
          <w:rFonts w:ascii="Arial" w:eastAsia="Calibri" w:hAnsi="Arial" w:cs="Arial"/>
          <w:b/>
          <w:sz w:val="24"/>
          <w:szCs w:val="24"/>
        </w:rPr>
        <w:t xml:space="preserve">Projeto de Lei 022 de 2024 – </w:t>
      </w:r>
      <w:r w:rsidRPr="00167A7F">
        <w:rPr>
          <w:rFonts w:ascii="Arial" w:eastAsia="Calibri" w:hAnsi="Arial" w:cs="Arial"/>
          <w:sz w:val="24"/>
          <w:szCs w:val="24"/>
        </w:rPr>
        <w:t xml:space="preserve">Dispõe sobre as diretrizes orçamentarias do Município de Rodolfo Fernandes para o exercício de 2025 e dá outras providencias.  </w:t>
      </w:r>
    </w:p>
    <w:p w:rsidR="00167A7F" w:rsidRPr="00167A7F" w:rsidRDefault="00167A7F" w:rsidP="00167A7F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ED4527" w:rsidRDefault="00ED4527" w:rsidP="008E267F">
      <w:pPr>
        <w:spacing w:before="0" w:after="0" w:line="240" w:lineRule="auto"/>
        <w:ind w:left="0" w:right="0"/>
        <w:rPr>
          <w:rFonts w:ascii="Arial" w:eastAsia="Calibri" w:hAnsi="Arial" w:cs="Arial"/>
          <w:i/>
          <w:sz w:val="24"/>
          <w:szCs w:val="24"/>
        </w:rPr>
      </w:pPr>
    </w:p>
    <w:sectPr w:rsidR="00ED4527" w:rsidSect="00D249F2">
      <w:headerReference w:type="default" r:id="rId8"/>
      <w:footerReference w:type="default" r:id="rId9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9E6" w:rsidRDefault="00B909E6" w:rsidP="00770049">
      <w:pPr>
        <w:spacing w:before="0" w:after="0" w:line="240" w:lineRule="auto"/>
      </w:pPr>
      <w:r>
        <w:separator/>
      </w:r>
    </w:p>
  </w:endnote>
  <w:endnote w:type="continuationSeparator" w:id="0">
    <w:p w:rsidR="00B909E6" w:rsidRDefault="00B909E6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4067" cy="1046341"/>
          <wp:effectExtent l="0" t="0" r="0" b="1905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54" cy="1055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9E6" w:rsidRDefault="00B909E6" w:rsidP="00770049">
      <w:pPr>
        <w:spacing w:before="0" w:after="0" w:line="240" w:lineRule="auto"/>
      </w:pPr>
      <w:r>
        <w:separator/>
      </w:r>
    </w:p>
  </w:footnote>
  <w:footnote w:type="continuationSeparator" w:id="0">
    <w:p w:rsidR="00B909E6" w:rsidRDefault="00B909E6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0317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4ED3"/>
    <w:rsid w:val="000D68DA"/>
    <w:rsid w:val="000E1252"/>
    <w:rsid w:val="000E5591"/>
    <w:rsid w:val="000E5988"/>
    <w:rsid w:val="000E6F61"/>
    <w:rsid w:val="0010368A"/>
    <w:rsid w:val="0010547B"/>
    <w:rsid w:val="00107638"/>
    <w:rsid w:val="00111B20"/>
    <w:rsid w:val="00112694"/>
    <w:rsid w:val="00112DDE"/>
    <w:rsid w:val="00122CE1"/>
    <w:rsid w:val="00133293"/>
    <w:rsid w:val="00140DFE"/>
    <w:rsid w:val="00140F4B"/>
    <w:rsid w:val="00152DD3"/>
    <w:rsid w:val="001625B4"/>
    <w:rsid w:val="00164998"/>
    <w:rsid w:val="00167A7F"/>
    <w:rsid w:val="00174D17"/>
    <w:rsid w:val="001868D2"/>
    <w:rsid w:val="001905E9"/>
    <w:rsid w:val="001A2F6F"/>
    <w:rsid w:val="001A2F85"/>
    <w:rsid w:val="001B7B9D"/>
    <w:rsid w:val="001C7C84"/>
    <w:rsid w:val="001D1D02"/>
    <w:rsid w:val="001E5048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52C4D"/>
    <w:rsid w:val="00265278"/>
    <w:rsid w:val="002725E4"/>
    <w:rsid w:val="002743F3"/>
    <w:rsid w:val="00276015"/>
    <w:rsid w:val="00296844"/>
    <w:rsid w:val="002A333C"/>
    <w:rsid w:val="002B2074"/>
    <w:rsid w:val="002B5A79"/>
    <w:rsid w:val="002C0390"/>
    <w:rsid w:val="002C04D2"/>
    <w:rsid w:val="002D6860"/>
    <w:rsid w:val="002D6D9E"/>
    <w:rsid w:val="002E32B1"/>
    <w:rsid w:val="002E3EBC"/>
    <w:rsid w:val="002F2375"/>
    <w:rsid w:val="002F694D"/>
    <w:rsid w:val="00300731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763B4"/>
    <w:rsid w:val="003903AF"/>
    <w:rsid w:val="00394576"/>
    <w:rsid w:val="003B73FB"/>
    <w:rsid w:val="003C0FA9"/>
    <w:rsid w:val="003D2774"/>
    <w:rsid w:val="003D3BE7"/>
    <w:rsid w:val="003D4059"/>
    <w:rsid w:val="003E486A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161C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E7AAB"/>
    <w:rsid w:val="005F1181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238"/>
    <w:rsid w:val="007905B7"/>
    <w:rsid w:val="007A0DA9"/>
    <w:rsid w:val="007A17B5"/>
    <w:rsid w:val="007A7BE8"/>
    <w:rsid w:val="007C3CD0"/>
    <w:rsid w:val="007C528C"/>
    <w:rsid w:val="007C7065"/>
    <w:rsid w:val="007D44BA"/>
    <w:rsid w:val="007E003F"/>
    <w:rsid w:val="007F224B"/>
    <w:rsid w:val="00802A7C"/>
    <w:rsid w:val="0080392D"/>
    <w:rsid w:val="0081099A"/>
    <w:rsid w:val="008500DD"/>
    <w:rsid w:val="00887F2E"/>
    <w:rsid w:val="00890C8A"/>
    <w:rsid w:val="008B4C1D"/>
    <w:rsid w:val="008C12AF"/>
    <w:rsid w:val="008C2F8E"/>
    <w:rsid w:val="008D018B"/>
    <w:rsid w:val="008D1283"/>
    <w:rsid w:val="008D6C2E"/>
    <w:rsid w:val="008E267F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A4512"/>
    <w:rsid w:val="009D5B3B"/>
    <w:rsid w:val="009E46F4"/>
    <w:rsid w:val="009E6166"/>
    <w:rsid w:val="009E6A8E"/>
    <w:rsid w:val="009F1FF1"/>
    <w:rsid w:val="009F7989"/>
    <w:rsid w:val="00A076D3"/>
    <w:rsid w:val="00A10F84"/>
    <w:rsid w:val="00A1181E"/>
    <w:rsid w:val="00A1711A"/>
    <w:rsid w:val="00A242AB"/>
    <w:rsid w:val="00A300D6"/>
    <w:rsid w:val="00A35574"/>
    <w:rsid w:val="00A36F6E"/>
    <w:rsid w:val="00A4110E"/>
    <w:rsid w:val="00A43E0D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17A2"/>
    <w:rsid w:val="00AE4C27"/>
    <w:rsid w:val="00AF36A7"/>
    <w:rsid w:val="00AF4650"/>
    <w:rsid w:val="00B179C7"/>
    <w:rsid w:val="00B2075F"/>
    <w:rsid w:val="00B2190C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12C2"/>
    <w:rsid w:val="00B7254E"/>
    <w:rsid w:val="00B80749"/>
    <w:rsid w:val="00B86D5A"/>
    <w:rsid w:val="00B909E6"/>
    <w:rsid w:val="00B94837"/>
    <w:rsid w:val="00B949A0"/>
    <w:rsid w:val="00BA09A9"/>
    <w:rsid w:val="00BB1A97"/>
    <w:rsid w:val="00BC2026"/>
    <w:rsid w:val="00BC25A7"/>
    <w:rsid w:val="00BE1B53"/>
    <w:rsid w:val="00BE4551"/>
    <w:rsid w:val="00BE6EED"/>
    <w:rsid w:val="00C04C5F"/>
    <w:rsid w:val="00C059AA"/>
    <w:rsid w:val="00C17704"/>
    <w:rsid w:val="00C20611"/>
    <w:rsid w:val="00C34B10"/>
    <w:rsid w:val="00C37490"/>
    <w:rsid w:val="00C43E10"/>
    <w:rsid w:val="00C45ADB"/>
    <w:rsid w:val="00C53B4F"/>
    <w:rsid w:val="00C65456"/>
    <w:rsid w:val="00C7713F"/>
    <w:rsid w:val="00C80B27"/>
    <w:rsid w:val="00C90F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C5DA9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70F08"/>
    <w:rsid w:val="00E93B37"/>
    <w:rsid w:val="00EA4423"/>
    <w:rsid w:val="00EB113C"/>
    <w:rsid w:val="00EB1E96"/>
    <w:rsid w:val="00EB2B51"/>
    <w:rsid w:val="00EB3F84"/>
    <w:rsid w:val="00EC4B12"/>
    <w:rsid w:val="00ED23D6"/>
    <w:rsid w:val="00ED244B"/>
    <w:rsid w:val="00ED4527"/>
    <w:rsid w:val="00EE7F3E"/>
    <w:rsid w:val="00EF1B2B"/>
    <w:rsid w:val="00EF568F"/>
    <w:rsid w:val="00F11BEF"/>
    <w:rsid w:val="00F1542D"/>
    <w:rsid w:val="00F2208F"/>
    <w:rsid w:val="00F25F8C"/>
    <w:rsid w:val="00F33BA9"/>
    <w:rsid w:val="00F46656"/>
    <w:rsid w:val="00F4709F"/>
    <w:rsid w:val="00F55FEF"/>
    <w:rsid w:val="00F727A3"/>
    <w:rsid w:val="00F87AAC"/>
    <w:rsid w:val="00F906AF"/>
    <w:rsid w:val="00F9269C"/>
    <w:rsid w:val="00FA230D"/>
    <w:rsid w:val="00FA3AD9"/>
    <w:rsid w:val="00FA740A"/>
    <w:rsid w:val="00FB035E"/>
    <w:rsid w:val="00FC7C35"/>
    <w:rsid w:val="00FE7FAA"/>
    <w:rsid w:val="00FF3BC8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9C0E9-59ED-4697-99FF-2679B923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Conta da Microsoft</cp:lastModifiedBy>
  <cp:revision>2</cp:revision>
  <cp:lastPrinted>2024-04-12T12:05:00Z</cp:lastPrinted>
  <dcterms:created xsi:type="dcterms:W3CDTF">2024-04-18T15:34:00Z</dcterms:created>
  <dcterms:modified xsi:type="dcterms:W3CDTF">2024-04-18T15:34:00Z</dcterms:modified>
</cp:coreProperties>
</file>