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6A" w:rsidRPr="0093396A" w:rsidRDefault="0093396A" w:rsidP="009339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9339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6ª SESSÃO ORDINÁRIA DO 3º ANO LEGISLATIVO</w:t>
      </w:r>
    </w:p>
    <w:p w:rsidR="0093396A" w:rsidRPr="0093396A" w:rsidRDefault="0093396A" w:rsidP="0093396A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93396A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93396A" w:rsidRPr="0093396A" w:rsidRDefault="0093396A" w:rsidP="0093396A">
      <w:pPr>
        <w:spacing w:before="0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 w:rsidRPr="0093396A">
        <w:rPr>
          <w:rFonts w:ascii="Times New Roman" w:hAnsi="Times New Roman" w:cs="Times New Roman"/>
          <w:sz w:val="24"/>
          <w:szCs w:val="24"/>
        </w:rPr>
        <w:t>REALIZADA EM  03 DE MARÇO DE 2023.</w:t>
      </w:r>
    </w:p>
    <w:bookmarkEnd w:id="0"/>
    <w:p w:rsidR="0093396A" w:rsidRPr="0093396A" w:rsidRDefault="0093396A" w:rsidP="0093396A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93396A" w:rsidRPr="0093396A" w:rsidRDefault="0093396A" w:rsidP="0093396A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93396A" w:rsidRPr="0093396A" w:rsidRDefault="0093396A" w:rsidP="0093396A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08 (oito) senhores e senhoras vereadores.</w:t>
      </w: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Francisca Erinaide Freitas Negreiros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93396A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93396A" w:rsidRPr="0093396A" w:rsidRDefault="0093396A" w:rsidP="0093396A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96A">
        <w:rPr>
          <w:rFonts w:ascii="Times New Roman" w:hAnsi="Times New Roman" w:cs="Times New Roman"/>
          <w:b/>
          <w:sz w:val="24"/>
          <w:szCs w:val="24"/>
          <w:u w:val="single"/>
        </w:rPr>
        <w:t xml:space="preserve">PEQUENO EXPEDIENTE </w:t>
      </w: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Oliveira, saúda a todos os presentes, Havendo número legal de Vereadores, sob a proteção de Deus e da lei, o Presidente declara aberta a 6ª Sessão Ordinária do ano de 2023. Em seguida, o Presidente pede a </w:t>
      </w:r>
      <w:r w:rsidRPr="0093396A">
        <w:rPr>
          <w:rFonts w:ascii="Times New Roman" w:hAnsi="Times New Roman" w:cs="Times New Roman"/>
          <w:sz w:val="24"/>
          <w:szCs w:val="24"/>
        </w:rPr>
        <w:t>Francisco Miliano Barbosa Freitas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 1º Secretário da mesa, e este informou que havia sobre a mesa 05 requerimentos e 01 indicação, todos os requerimentos com autoria do vereador Ruan Rodrigo Freitas Dias e a indicação com autoria do presidente Minervânio Menezes Oliveira respectivamente, para pauta de votação: 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</w:rPr>
        <w:t>Requerimento 011/2023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- Solicita ao Poder Executivo Municipal que elabore estudo de viabilidade técnica social e econômica, para que seja expedido oficio a secretaria de assistência social e saúde, solicitando que as mesmas designem o setor competente para que seja feita uma ação voltada para o dia internacional da mulher; 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012/2023-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 que elabore estudo de viabilidade técnica social e econômica ao setor responsável, para que seja expedido oficio a secretaria de saúde, solicitando que a mesma designe o setor competente para que seja feita uma ação voltada ao combate a leucemia; 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013/2023-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 que elabore estudo de viabilidade técnica social e econômica ao setor responsável, para que seja expedido oficio a secretaria de saúde, solicitando que a mesma designe o setor competente para que seja feita uma ação de conscientização de combate a Fibromialgia, Alzheimer e Lúpus; 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014/2023-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 que elabore estudo de viabilidade técnica social e econômica ao setor responsável, para que seja expedido oficio ao excelentíssimo Prefeito Municipal, solicitando que o mesmo designe o setor competente para que seja feita duas lombadas na Rua João Cordeiro; 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015/2023-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 que elabore estudo de viabilidade técnica social e econômica ao setor responsável, para que seja expedido oficio ao excelentíssimo Prefeito Municipal, solicitando que o mesmo designe o setor competente para que seja feita a iluminação das comunidades Ausentes I e II. </w:t>
      </w:r>
      <w:r w:rsidRPr="0093396A">
        <w:rPr>
          <w:rFonts w:ascii="Times New Roman" w:eastAsia="Times New Roman" w:hAnsi="Times New Roman" w:cs="Times New Roman"/>
          <w:b/>
          <w:sz w:val="24"/>
          <w:szCs w:val="24"/>
        </w:rPr>
        <w:t>Indicação nº 001/2023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- Considerando, que compete ao Poder Legislativo indicar nome ao Poder Executivo para os órgãos públicos e logradouros; após cumprida as providencias legais, indica o nome de MARIA FERREIRA NUNES, na Rua 06, no bairro Emilio Barbosa,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lastRenderedPageBreak/>
        <w:t>começando na RN 177, saída para o Sitio Quebradas, no perímetro urbano desta cidade. O secretário Miliano devolve a palavra a mesa.</w:t>
      </w: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96A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93396A" w:rsidRPr="0093396A" w:rsidRDefault="0093396A" w:rsidP="0093396A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93396A">
        <w:rPr>
          <w:rFonts w:ascii="Times New Roman" w:hAnsi="Times New Roman" w:cs="Times New Roman"/>
          <w:sz w:val="24"/>
          <w:szCs w:val="24"/>
        </w:rPr>
        <w:t xml:space="preserve">O presidente Minervanio Menezes pediu que a secretaria da câmara enviasse moção de pesar aos familiares do Sr. João Nascimento e de Gaudêncio Gomes. O presidente comunica a todos os vereadores que a câmara vai comprar quatro ar-condicionado, comunica também a população que voltaram a fazer as cédulas de identidade. O presidente passa a palavra a vereadora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Maria Evaneide Bezerra de Almeida-MDB, que saúda a todos presentes. A vereadora desejou votos de pesar as famílias enlutadas, pedindo que Deus conforte a todos e der o descanso eterno aos falecidos. A vereadora parabenizou os aprovados para o ingresso nas universidades IFRN e UERN. A vereadora Meire devolve a palavra a mesa. O presidente Minervanio passou a palavra ao vereador Ewerton Victor Pereira Mendonça-MDB, que saúda a todos. O vereador desejou votos de pesar as famílias enlutadas, pedindo que Deus conforte a todos e der o descanso eterno aos falecidos. O vereador parabenizou os estudantes </w:t>
      </w:r>
      <w:proofErr w:type="spellStart"/>
      <w:r w:rsidRPr="0093396A">
        <w:rPr>
          <w:rFonts w:ascii="Times New Roman" w:eastAsia="Times New Roman" w:hAnsi="Times New Roman" w:cs="Times New Roman"/>
          <w:sz w:val="24"/>
          <w:szCs w:val="24"/>
        </w:rPr>
        <w:t>rodolfernandeses</w:t>
      </w:r>
      <w:proofErr w:type="spellEnd"/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 que foram aprovados para o ingresso nas universidades IFRN e UERN. O vereador </w:t>
      </w:r>
      <w:proofErr w:type="spellStart"/>
      <w:r w:rsidRPr="0093396A">
        <w:rPr>
          <w:rFonts w:ascii="Times New Roman" w:eastAsia="Times New Roman" w:hAnsi="Times New Roman" w:cs="Times New Roman"/>
          <w:sz w:val="24"/>
          <w:szCs w:val="24"/>
        </w:rPr>
        <w:t>Vertinho</w:t>
      </w:r>
      <w:proofErr w:type="spellEnd"/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 devolve a palavra a mesa. O presidente Minervanio passou a palavra ao vereador</w:t>
      </w:r>
      <w:r w:rsidRPr="0093396A">
        <w:rPr>
          <w:rFonts w:ascii="Times New Roman" w:hAnsi="Times New Roman" w:cs="Times New Roman"/>
          <w:sz w:val="24"/>
          <w:szCs w:val="24"/>
        </w:rPr>
        <w:t xml:space="preserve">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Francisco Miliano Barbosa Freitas-MDB, que saúda a todos. O vereador desejou votos de pesar as famílias enlutadas, pedindo que Deus conforte a todos e der o descanso eterno aos falecidos. O vereador agradeceu ao pastor da Igreja de Cristo pelo convite para o culto, porém não foi possível está presente e justificou sua ausência. Agradeceu ao prefeito Flavio Morais pela reforma no Ginásio de Esporte João Nazário. O vereador parabenizou orgulhosamente os aprovados para o ingresso nas universidades IFRN e UERN. Lembrou que nove dos dez aprovados passaram pelo cursinho do Projeto Mais </w:t>
      </w:r>
      <w:proofErr w:type="spellStart"/>
      <w:r w:rsidRPr="0093396A">
        <w:rPr>
          <w:rFonts w:ascii="Times New Roman" w:eastAsia="Times New Roman" w:hAnsi="Times New Roman" w:cs="Times New Roman"/>
          <w:sz w:val="24"/>
          <w:szCs w:val="24"/>
        </w:rPr>
        <w:t>Educ</w:t>
      </w:r>
      <w:proofErr w:type="spellEnd"/>
      <w:r w:rsidRPr="0093396A">
        <w:rPr>
          <w:rFonts w:ascii="Times New Roman" w:eastAsia="Times New Roman" w:hAnsi="Times New Roman" w:cs="Times New Roman"/>
          <w:sz w:val="24"/>
          <w:szCs w:val="24"/>
        </w:rPr>
        <w:t>, e que alguns estudantes procuraram ele para agradecer. O vereador Miliano devolve a palavra a mesa. O presidente Minervanio passou a palavra ao vereador</w:t>
      </w:r>
      <w:r w:rsidRPr="0093396A">
        <w:rPr>
          <w:rFonts w:ascii="Times New Roman" w:hAnsi="Times New Roman" w:cs="Times New Roman"/>
          <w:sz w:val="24"/>
          <w:szCs w:val="24"/>
        </w:rPr>
        <w:t xml:space="preserve">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Ruan Rodrigo Freitas Dias-MDB, que saúda a todos presentes. O vereador ratificou os parabéns a todos os estudantes </w:t>
      </w:r>
      <w:proofErr w:type="spellStart"/>
      <w:r w:rsidRPr="0093396A">
        <w:rPr>
          <w:rFonts w:ascii="Times New Roman" w:eastAsia="Times New Roman" w:hAnsi="Times New Roman" w:cs="Times New Roman"/>
          <w:sz w:val="24"/>
          <w:szCs w:val="24"/>
        </w:rPr>
        <w:t>rodolfernandeses</w:t>
      </w:r>
      <w:proofErr w:type="spellEnd"/>
      <w:r w:rsidRPr="0093396A">
        <w:rPr>
          <w:rFonts w:ascii="Times New Roman" w:eastAsia="Times New Roman" w:hAnsi="Times New Roman" w:cs="Times New Roman"/>
          <w:sz w:val="24"/>
          <w:szCs w:val="24"/>
        </w:rPr>
        <w:t xml:space="preserve"> aprovados no processo de seleção, e pediu que o Poder Executivo através dos portais de comunicação divulgue a lista completa dos aprovados do município de Rodolfo Fernandes-RN. O vereador agradeceu a empresa que voltou a fazer o </w:t>
      </w:r>
      <w:r w:rsidRPr="0093396A">
        <w:rPr>
          <w:rFonts w:ascii="Times New Roman" w:eastAsia="Times New Roman" w:hAnsi="Times New Roman" w:cs="Times New Roman"/>
          <w:sz w:val="24"/>
          <w:szCs w:val="24"/>
        </w:rPr>
        <w:lastRenderedPageBreak/>
        <w:t>calcamento das ruas de Rodolfo Fernandes-RN. O vereador comunicou a todos os agricultores que os boletos da garantia safra já se encontram na Secretaria Municipal de Agricultura. O vereador cobrou que o Poder Executivo faça o concerto da retroescavadeira, que servirá para as construções das cisternas, pois o seu medo é que esses recursos frutos de uma emenda parlamentar do ex-deputado federal Walter Alves. O vereador comunicou que a agenda em Natal-RN está confirmada nos gabinetes dos deputados da Assembleia Legislativa e nos órgãos do governo do estado, com a caravana dos senhores vereadores desta casa, prefeito Flavio Morais e seus secretários. O vereador Ruan devolve a palavra a mesa. A vereadora Erinaide-MDB e o vereador Dr. Manoel Cavalcante-PP não quiseram fazer uso da palavra.</w:t>
      </w:r>
    </w:p>
    <w:p w:rsidR="0093396A" w:rsidRPr="0093396A" w:rsidRDefault="0093396A" w:rsidP="0093396A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93396A" w:rsidRPr="0093396A" w:rsidRDefault="0093396A" w:rsidP="0093396A">
      <w:pPr>
        <w:spacing w:before="0" w:line="36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96A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96A">
        <w:rPr>
          <w:rFonts w:ascii="Times New Roman" w:hAnsi="Times New Roman" w:cs="Times New Roman"/>
          <w:bCs/>
          <w:sz w:val="24"/>
          <w:szCs w:val="24"/>
        </w:rPr>
        <w:t>Todos os 5 (cinco) requerimentos e a indicação foram aprovados por unanimidade, e segue para o Poder Executivo.</w:t>
      </w:r>
    </w:p>
    <w:p w:rsidR="0093396A" w:rsidRPr="0093396A" w:rsidRDefault="0093396A" w:rsidP="0093396A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96A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93396A" w:rsidRPr="0093396A" w:rsidRDefault="0093396A" w:rsidP="0093396A">
      <w:pPr>
        <w:spacing w:before="0" w:line="360" w:lineRule="auto"/>
        <w:ind w:left="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96A">
        <w:rPr>
          <w:rFonts w:ascii="Times New Roman" w:hAnsi="Times New Roman" w:cs="Times New Roman"/>
          <w:sz w:val="24"/>
          <w:szCs w:val="24"/>
        </w:rPr>
        <w:t xml:space="preserve">O presidente passou as considerações finais. Registrou-se que sessão havia sido transmitida pela Rádio Maracajá FM 104,9, </w:t>
      </w:r>
      <w:proofErr w:type="spellStart"/>
      <w:r w:rsidRPr="0093396A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93396A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93396A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933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96A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93396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3396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93396A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Os vereadores presentes não quiseram fazer uso da palavra para as considerações finais. Nada a mais havendo a tratar o presidente encerrou a sessão. Eu, </w:t>
      </w:r>
      <w:proofErr w:type="spellStart"/>
      <w:r w:rsidRPr="0093396A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93396A">
        <w:rPr>
          <w:rFonts w:ascii="Times New Roman" w:hAnsi="Times New Roman" w:cs="Times New Roman"/>
          <w:sz w:val="24"/>
          <w:szCs w:val="24"/>
        </w:rPr>
        <w:t xml:space="preserve"> Pessoa Brasil, assessor jurídico parlamentar, a mando do presidente lavrei a presente ata para fins de registros legal. </w:t>
      </w:r>
    </w:p>
    <w:p w:rsidR="0093396A" w:rsidRPr="0093396A" w:rsidRDefault="0093396A" w:rsidP="0093396A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D136E" w:rsidRPr="00E514DC" w:rsidRDefault="005D136E" w:rsidP="00E514DC"/>
    <w:sectPr w:rsidR="005D136E" w:rsidRPr="00E514DC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4C" w:rsidRDefault="00A7044C" w:rsidP="00770049">
      <w:pPr>
        <w:spacing w:before="0" w:after="0" w:line="240" w:lineRule="auto"/>
      </w:pPr>
      <w:r>
        <w:separator/>
      </w:r>
    </w:p>
  </w:endnote>
  <w:endnote w:type="continuationSeparator" w:id="0">
    <w:p w:rsidR="00A7044C" w:rsidRDefault="00A7044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4C" w:rsidRDefault="00A7044C" w:rsidP="00770049">
      <w:pPr>
        <w:spacing w:before="0" w:after="0" w:line="240" w:lineRule="auto"/>
      </w:pPr>
      <w:r>
        <w:separator/>
      </w:r>
    </w:p>
  </w:footnote>
  <w:footnote w:type="continuationSeparator" w:id="0">
    <w:p w:rsidR="00A7044C" w:rsidRDefault="00A7044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3396A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7044C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6AA5F-9F8F-4A90-8DFC-745C3253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2</cp:revision>
  <cp:lastPrinted>2023-01-04T11:42:00Z</cp:lastPrinted>
  <dcterms:created xsi:type="dcterms:W3CDTF">2023-07-11T13:07:00Z</dcterms:created>
  <dcterms:modified xsi:type="dcterms:W3CDTF">2023-07-11T13:07:00Z</dcterms:modified>
</cp:coreProperties>
</file>