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C3496F" w:rsidRDefault="0074400D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11</w:t>
      </w:r>
      <w:r w:rsidR="006F4374" w:rsidRPr="00C3496F">
        <w:rPr>
          <w:rFonts w:ascii="Arial" w:hAnsi="Arial" w:cs="Arial"/>
          <w:b/>
          <w:sz w:val="24"/>
          <w:szCs w:val="24"/>
        </w:rPr>
        <w:t xml:space="preserve">ª SESSÃO ORDINÁRIA DO 2º ANO LEGISLATIVO DA </w:t>
      </w:r>
      <w:r w:rsidR="00C3496F" w:rsidRPr="00C3496F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C3496F">
        <w:rPr>
          <w:rFonts w:ascii="Arial" w:hAnsi="Arial" w:cs="Arial"/>
          <w:b/>
          <w:sz w:val="24"/>
          <w:szCs w:val="24"/>
        </w:rPr>
        <w:t>15ª LEGISLATURA</w:t>
      </w:r>
    </w:p>
    <w:p w:rsidR="006F4374" w:rsidRPr="00C3496F" w:rsidRDefault="000E0CD2" w:rsidP="000E0CD2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28 de abril</w:t>
      </w:r>
      <w:r w:rsidR="004B5C74" w:rsidRPr="00C3496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C3496F" w:rsidRPr="00C3496F">
        <w:rPr>
          <w:rFonts w:ascii="Arial" w:eastAsia="Times New Roman" w:hAnsi="Arial" w:cs="Arial"/>
          <w:b/>
          <w:sz w:val="24"/>
          <w:szCs w:val="24"/>
        </w:rPr>
        <w:t>de</w:t>
      </w:r>
      <w:proofErr w:type="spellEnd"/>
      <w:r w:rsidR="006F4374" w:rsidRPr="00C3496F">
        <w:rPr>
          <w:rFonts w:ascii="Arial" w:eastAsia="Times New Roman" w:hAnsi="Arial" w:cs="Arial"/>
          <w:b/>
          <w:sz w:val="24"/>
          <w:szCs w:val="24"/>
        </w:rPr>
        <w:t xml:space="preserve"> 2023</w:t>
      </w:r>
      <w:bookmarkStart w:id="0" w:name="_GoBack"/>
      <w:bookmarkEnd w:id="0"/>
    </w:p>
    <w:p w:rsidR="006F4374" w:rsidRDefault="004F685E" w:rsidP="00C3496F">
      <w:pPr>
        <w:spacing w:after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C3496F">
        <w:rPr>
          <w:rFonts w:ascii="Arial" w:hAnsi="Arial" w:cs="Arial"/>
          <w:sz w:val="24"/>
          <w:szCs w:val="24"/>
        </w:rPr>
        <w:t>Projetos</w:t>
      </w:r>
      <w:r w:rsidR="00BE153A" w:rsidRPr="00C3496F">
        <w:rPr>
          <w:rFonts w:ascii="Arial" w:hAnsi="Arial" w:cs="Arial"/>
          <w:sz w:val="24"/>
          <w:szCs w:val="24"/>
        </w:rPr>
        <w:t xml:space="preserve"> encaminhados para discussão e votação</w:t>
      </w:r>
      <w:r w:rsidR="00A159BD" w:rsidRPr="00C3496F">
        <w:rPr>
          <w:rFonts w:ascii="Arial" w:hAnsi="Arial" w:cs="Arial"/>
          <w:sz w:val="24"/>
          <w:szCs w:val="24"/>
        </w:rPr>
        <w:t>;</w:t>
      </w:r>
    </w:p>
    <w:p w:rsidR="0074400D" w:rsidRDefault="0074400D" w:rsidP="00C3496F">
      <w:pPr>
        <w:spacing w:after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009/2023</w:t>
      </w:r>
      <w:r>
        <w:rPr>
          <w:rFonts w:ascii="Times New Roman" w:hAnsi="Times New Roman" w:cs="Times New Roman"/>
          <w:sz w:val="24"/>
          <w:szCs w:val="24"/>
        </w:rPr>
        <w:t xml:space="preserve">- Concede reajuste salarial aos professores, grupo ocupacional magistério, da educação básica e da outras providencias; </w:t>
      </w:r>
    </w:p>
    <w:p w:rsidR="0074400D" w:rsidRDefault="0074400D" w:rsidP="00C3496F">
      <w:pPr>
        <w:spacing w:after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001/2023- Emenda Modificativa ao Projeto de Lei 009/2023-</w:t>
      </w:r>
      <w:r>
        <w:rPr>
          <w:rFonts w:ascii="Times New Roman" w:hAnsi="Times New Roman" w:cs="Times New Roman"/>
          <w:sz w:val="24"/>
          <w:szCs w:val="24"/>
        </w:rPr>
        <w:t xml:space="preserve"> De autoria do vereador Manoel Freitas Cavalcante; </w:t>
      </w:r>
    </w:p>
    <w:p w:rsidR="0074400D" w:rsidRDefault="0074400D" w:rsidP="00C3496F">
      <w:pPr>
        <w:spacing w:after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026/2023-</w:t>
      </w:r>
      <w:r>
        <w:rPr>
          <w:rFonts w:ascii="Times New Roman" w:hAnsi="Times New Roman" w:cs="Times New Roman"/>
          <w:sz w:val="24"/>
          <w:szCs w:val="24"/>
        </w:rPr>
        <w:t xml:space="preserve"> Solicita ao Poder Executivo Municipal que crie a lei do conselho Municipal da Juventude de autoria do vereador Ruan Rodrigo de Freitas Dias; </w:t>
      </w:r>
    </w:p>
    <w:p w:rsidR="0074400D" w:rsidRDefault="0074400D" w:rsidP="00C3496F">
      <w:pPr>
        <w:spacing w:after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027/2023-</w:t>
      </w:r>
      <w:r>
        <w:rPr>
          <w:rFonts w:ascii="Times New Roman" w:hAnsi="Times New Roman" w:cs="Times New Roman"/>
          <w:sz w:val="24"/>
          <w:szCs w:val="24"/>
        </w:rPr>
        <w:t xml:space="preserve"> Que cria o conselho municipal da mulher de autoria do vereador Rua Dias e da outras providências; </w:t>
      </w:r>
    </w:p>
    <w:p w:rsidR="0074400D" w:rsidRDefault="0074400D" w:rsidP="00C3496F">
      <w:pPr>
        <w:spacing w:after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028/2023-</w:t>
      </w:r>
      <w:r>
        <w:rPr>
          <w:rFonts w:ascii="Times New Roman" w:hAnsi="Times New Roman" w:cs="Times New Roman"/>
          <w:sz w:val="24"/>
          <w:szCs w:val="24"/>
        </w:rPr>
        <w:t xml:space="preserve"> Solicita ao Poder Executivo Municipal que cria o conselho municipal da igualdade racial; </w:t>
      </w:r>
    </w:p>
    <w:p w:rsidR="0074400D" w:rsidRDefault="0074400D" w:rsidP="00C3496F">
      <w:pPr>
        <w:spacing w:after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029/2023-</w:t>
      </w:r>
      <w:r>
        <w:rPr>
          <w:rFonts w:ascii="Times New Roman" w:hAnsi="Times New Roman" w:cs="Times New Roman"/>
          <w:sz w:val="24"/>
          <w:szCs w:val="24"/>
        </w:rPr>
        <w:t xml:space="preserve"> Solicita ao Poder Executivo Municipal que seja criado o conselho municipal LGBTQIAP+; </w:t>
      </w:r>
    </w:p>
    <w:p w:rsidR="0074400D" w:rsidRPr="00C3496F" w:rsidRDefault="0074400D" w:rsidP="00C3496F">
      <w:pPr>
        <w:spacing w:after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nº 030/2023- </w:t>
      </w:r>
      <w:r>
        <w:rPr>
          <w:rFonts w:ascii="Times New Roman" w:hAnsi="Times New Roman" w:cs="Times New Roman"/>
          <w:sz w:val="24"/>
          <w:szCs w:val="24"/>
        </w:rPr>
        <w:t xml:space="preserve">Solicita ao Poder Executivo Municipal que crie através de decreto municipal seja criado o Comitê Inter Setorial da Primeira Infância-CIPI. </w:t>
      </w:r>
    </w:p>
    <w:sectPr w:rsidR="0074400D" w:rsidRPr="00C3496F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B1" w:rsidRDefault="001D76B1" w:rsidP="00770049">
      <w:pPr>
        <w:spacing w:before="0" w:after="0" w:line="240" w:lineRule="auto"/>
      </w:pPr>
      <w:r>
        <w:separator/>
      </w:r>
    </w:p>
  </w:endnote>
  <w:endnote w:type="continuationSeparator" w:id="0">
    <w:p w:rsidR="001D76B1" w:rsidRDefault="001D76B1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502BCB37" wp14:editId="3B1FD519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B1" w:rsidRDefault="001D76B1" w:rsidP="00770049">
      <w:pPr>
        <w:spacing w:before="0" w:after="0" w:line="240" w:lineRule="auto"/>
      </w:pPr>
      <w:r>
        <w:separator/>
      </w:r>
    </w:p>
  </w:footnote>
  <w:footnote w:type="continuationSeparator" w:id="0">
    <w:p w:rsidR="001D76B1" w:rsidRDefault="001D76B1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49DF9C16" wp14:editId="2273D129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0CD2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D76B1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7319"/>
    <w:rsid w:val="004D1826"/>
    <w:rsid w:val="004E1A09"/>
    <w:rsid w:val="004F0298"/>
    <w:rsid w:val="004F685E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F30BD"/>
    <w:rsid w:val="006F4374"/>
    <w:rsid w:val="00711262"/>
    <w:rsid w:val="00732EA0"/>
    <w:rsid w:val="0073361C"/>
    <w:rsid w:val="00734709"/>
    <w:rsid w:val="007349B2"/>
    <w:rsid w:val="007373C9"/>
    <w:rsid w:val="0074400D"/>
    <w:rsid w:val="007523E7"/>
    <w:rsid w:val="00753794"/>
    <w:rsid w:val="00765D30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62AE1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76D3"/>
    <w:rsid w:val="00A10F84"/>
    <w:rsid w:val="00A1181E"/>
    <w:rsid w:val="00A1290C"/>
    <w:rsid w:val="00A159BD"/>
    <w:rsid w:val="00A1711A"/>
    <w:rsid w:val="00A242AB"/>
    <w:rsid w:val="00A300D6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3496F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6581E"/>
    <w:rsid w:val="00F727A3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81CAC-C1A2-40AB-8C0C-21A13743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4</cp:revision>
  <cp:lastPrinted>2024-01-15T11:39:00Z</cp:lastPrinted>
  <dcterms:created xsi:type="dcterms:W3CDTF">2026-05-04T11:37:00Z</dcterms:created>
  <dcterms:modified xsi:type="dcterms:W3CDTF">2026-05-04T14:47:00Z</dcterms:modified>
</cp:coreProperties>
</file>