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336B98">
        <w:rPr>
          <w:rFonts w:ascii="Arial" w:hAnsi="Arial" w:cs="Arial"/>
          <w:b/>
          <w:sz w:val="24"/>
          <w:szCs w:val="24"/>
        </w:rPr>
        <w:t>34</w:t>
      </w:r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336B98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24</w:t>
      </w:r>
      <w:r w:rsidR="001C0525">
        <w:rPr>
          <w:rFonts w:ascii="Arial" w:eastAsia="Times New Roman" w:hAnsi="Arial" w:cs="Arial"/>
          <w:b/>
          <w:sz w:val="24"/>
          <w:szCs w:val="24"/>
        </w:rPr>
        <w:t xml:space="preserve"> de novem</w:t>
      </w:r>
      <w:r w:rsidR="008D7D5E">
        <w:rPr>
          <w:rFonts w:ascii="Arial" w:eastAsia="Times New Roman" w:hAnsi="Arial" w:cs="Arial"/>
          <w:b/>
          <w:sz w:val="24"/>
          <w:szCs w:val="24"/>
        </w:rPr>
        <w:t>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336B98" w:rsidRDefault="00336B98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6B98" w:rsidRPr="00336B98" w:rsidRDefault="00336B98" w:rsidP="00336B98">
      <w:pPr>
        <w:spacing w:before="0" w:line="36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336B98">
        <w:rPr>
          <w:rFonts w:ascii="Arial" w:hAnsi="Arial" w:cs="Arial"/>
          <w:b/>
          <w:bCs/>
          <w:sz w:val="24"/>
          <w:szCs w:val="24"/>
        </w:rPr>
        <w:t xml:space="preserve">Projeto de Lei nº 021 de 2023 – </w:t>
      </w:r>
      <w:r w:rsidRPr="00336B98">
        <w:rPr>
          <w:rFonts w:ascii="Arial" w:hAnsi="Arial" w:cs="Arial"/>
          <w:sz w:val="24"/>
          <w:szCs w:val="24"/>
        </w:rPr>
        <w:t>Estima a receita e fixa despesa do município de Rodolfo Fernandes, Estado do Rio Grande do Norte, para o exercício financeiro de 2024 e dá outras providencias.</w:t>
      </w:r>
      <w:r w:rsidRPr="00336B9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36B98" w:rsidRPr="00336B98" w:rsidRDefault="00336B98" w:rsidP="00336B9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336B98">
        <w:rPr>
          <w:rFonts w:ascii="Arial" w:hAnsi="Arial" w:cs="Arial"/>
          <w:b/>
          <w:bCs/>
          <w:sz w:val="24"/>
          <w:szCs w:val="24"/>
        </w:rPr>
        <w:t xml:space="preserve">Projeto de Lei nº 041 de 2023 </w:t>
      </w:r>
      <w:r w:rsidRPr="00336B98">
        <w:rPr>
          <w:rFonts w:ascii="Arial" w:hAnsi="Arial" w:cs="Arial"/>
          <w:sz w:val="24"/>
          <w:szCs w:val="24"/>
        </w:rPr>
        <w:t xml:space="preserve">– Institui, no âmbito do Município de Rodolfo Fernandes/RN, o “Incentivo de pagamento por Desempenho Variável da Saúde Bucal na Atenção Primaria a Saúde”, com base na Portaria GM/MS Nº </w:t>
      </w:r>
      <w:proofErr w:type="gramStart"/>
      <w:r w:rsidRPr="00336B98">
        <w:rPr>
          <w:rFonts w:ascii="Arial" w:hAnsi="Arial" w:cs="Arial"/>
          <w:sz w:val="24"/>
          <w:szCs w:val="24"/>
        </w:rPr>
        <w:t>960/2023.</w:t>
      </w:r>
      <w:bookmarkEnd w:id="0"/>
      <w:proofErr w:type="gramEnd"/>
    </w:p>
    <w:sectPr w:rsidR="00336B98" w:rsidRPr="00336B98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21" w:rsidRDefault="00D01321" w:rsidP="00770049">
      <w:pPr>
        <w:spacing w:before="0" w:after="0" w:line="240" w:lineRule="auto"/>
      </w:pPr>
      <w:r>
        <w:separator/>
      </w:r>
    </w:p>
  </w:endnote>
  <w:endnote w:type="continuationSeparator" w:id="0">
    <w:p w:rsidR="00D01321" w:rsidRDefault="00D0132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5B3E3139" wp14:editId="7BF330B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21" w:rsidRDefault="00D01321" w:rsidP="00770049">
      <w:pPr>
        <w:spacing w:before="0" w:after="0" w:line="240" w:lineRule="auto"/>
      </w:pPr>
      <w:r>
        <w:separator/>
      </w:r>
    </w:p>
  </w:footnote>
  <w:footnote w:type="continuationSeparator" w:id="0">
    <w:p w:rsidR="00D01321" w:rsidRDefault="00D0132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A7A4C94" wp14:editId="10D87647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08EA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0525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054F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6B98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1A1B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47C9E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20389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6CC4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321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17C"/>
    <w:rsid w:val="00ED23D6"/>
    <w:rsid w:val="00ED244B"/>
    <w:rsid w:val="00ED3366"/>
    <w:rsid w:val="00EE4D5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9423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8C52-8606-41F4-BAA2-38EAC246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2026-05-04T19:13:00Z</dcterms:created>
  <dcterms:modified xsi:type="dcterms:W3CDTF">2026-05-04T19:13:00Z</dcterms:modified>
</cp:coreProperties>
</file>