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1E" w:rsidRPr="00606735" w:rsidRDefault="0075101E" w:rsidP="0075101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75101E" w:rsidRDefault="0075101E" w:rsidP="00751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75101E" w:rsidRDefault="0075101E" w:rsidP="00751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19 DE JANEIRO DE 2024.</w:t>
      </w:r>
    </w:p>
    <w:p w:rsidR="0075101E" w:rsidRDefault="0075101E" w:rsidP="0075101E">
      <w:pPr>
        <w:rPr>
          <w:rFonts w:ascii="Times New Roman" w:hAnsi="Times New Roman" w:cs="Times New Roman"/>
          <w:b/>
          <w:sz w:val="24"/>
          <w:szCs w:val="24"/>
        </w:rPr>
      </w:pPr>
    </w:p>
    <w:p w:rsidR="0075101E" w:rsidRPr="00606735" w:rsidRDefault="0075101E" w:rsidP="0075101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75101E" w:rsidRPr="00606735" w:rsidRDefault="0075101E" w:rsidP="0075101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75101E" w:rsidRDefault="0075101E" w:rsidP="00751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01E" w:rsidRPr="00606735" w:rsidRDefault="0075101E" w:rsidP="007510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 (nove)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75101E" w:rsidRDefault="0075101E" w:rsidP="0075101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75101E" w:rsidRPr="00C1405A" w:rsidRDefault="0075101E" w:rsidP="0075101E">
      <w:pPr>
        <w:spacing w:before="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75101E" w:rsidRDefault="0075101E" w:rsidP="0075101E"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75101E" w:rsidRPr="00606735" w:rsidRDefault="0075101E" w:rsidP="0075101E"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75101E" w:rsidRPr="00606735" w:rsidRDefault="0075101E" w:rsidP="0075101E"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75101E" w:rsidRPr="00606735" w:rsidRDefault="0075101E" w:rsidP="0075101E">
      <w:pPr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75101E" w:rsidRDefault="0075101E" w:rsidP="0075101E">
      <w:pPr>
        <w:spacing w:before="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75101E" w:rsidRDefault="0075101E" w:rsidP="0075101E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</w:pPr>
      <w:r>
        <w:t>Francisca Erinaide Freitas Negreiros Pessoa</w:t>
      </w:r>
    </w:p>
    <w:p w:rsidR="0075101E" w:rsidRDefault="0075101E" w:rsidP="0075101E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</w:pPr>
      <w:r w:rsidRPr="00606735">
        <w:t>Maria Evaneide Bezerra de Almeida</w:t>
      </w:r>
    </w:p>
    <w:p w:rsidR="0075101E" w:rsidRDefault="0075101E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1E" w:rsidRDefault="0075101E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1E" w:rsidRPr="0075101E" w:rsidRDefault="0075101E" w:rsidP="0075101E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51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>PEQUENO EXPEDIENTE </w:t>
      </w:r>
    </w:p>
    <w:p w:rsidR="0075101E" w:rsidRPr="0075101E" w:rsidRDefault="0075101E" w:rsidP="0075101E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1E">
        <w:rPr>
          <w:rFonts w:ascii="Times New Roman" w:eastAsia="Times New Roman" w:hAnsi="Times New Roman" w:cs="Times New Roman"/>
          <w:sz w:val="24"/>
          <w:szCs w:val="24"/>
        </w:rPr>
        <w:t>O Presidente</w:t>
      </w:r>
      <w:r w:rsidR="00A47440">
        <w:rPr>
          <w:rFonts w:ascii="Times New Roman" w:eastAsia="Times New Roman" w:hAnsi="Times New Roman" w:cs="Times New Roman"/>
          <w:sz w:val="24"/>
          <w:szCs w:val="24"/>
        </w:rPr>
        <w:t xml:space="preserve"> Minervânio Menezes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 xml:space="preserve">, saúda a todos presentes. Havendo número legal de Vereadores, sob a proteção de Deus e da lei, 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o Presidente declara aberta a </w:t>
      </w:r>
      <w:r w:rsidRPr="0075101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75101E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 xml:space="preserve"> do ano de 2024, em seguida, o Presidente pede a</w:t>
      </w:r>
      <w:r w:rsidRPr="0075101E">
        <w:rPr>
          <w:rFonts w:ascii="Times New Roman" w:eastAsia="Calibri" w:hAnsi="Times New Roman" w:cs="Times New Roman"/>
          <w:sz w:val="24"/>
          <w:szCs w:val="24"/>
        </w:rPr>
        <w:t>o vereador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Ruan Rodrigo 2º secretário, </w:t>
      </w:r>
      <w:proofErr w:type="spellStart"/>
      <w:r w:rsidRPr="0075101E">
        <w:rPr>
          <w:rFonts w:ascii="Times New Roman" w:eastAsia="Times New Roman" w:hAnsi="Times New Roman" w:cs="Times New Roman"/>
          <w:sz w:val="24"/>
          <w:szCs w:val="24"/>
        </w:rPr>
        <w:t>assuma</w:t>
      </w:r>
      <w:proofErr w:type="spellEnd"/>
      <w:r w:rsidRPr="0075101E">
        <w:rPr>
          <w:rFonts w:ascii="Times New Roman" w:eastAsia="Times New Roman" w:hAnsi="Times New Roman" w:cs="Times New Roman"/>
          <w:sz w:val="24"/>
          <w:szCs w:val="24"/>
        </w:rPr>
        <w:t xml:space="preserve"> o cargo de 1º secretário provisoriamente nessa sessão ordinária, na ausência do 1º secretário vereador Francisco Miliano Barbosa Freitas, e como tal,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faça a leitura da pauta para esta sessão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existe dois projetos de lei em pauta: </w:t>
      </w:r>
      <w:r w:rsidRPr="00751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Municipal n° 001 de 2024 - 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>Dispõe sobre a autorização ao Poder Executivo Municipal a repassar aos Agentes Comunitários de Saúde (ACS), e aos Agentes de Combate às Endemias (ACE), incentivo financeiro adicional e dá outras providências;</w:t>
      </w:r>
      <w:r w:rsidRPr="00751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Projeto de Lei Municipal n° 002 de 2024 - 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>Dispõe sobre o parcelamento de débitos do de Rodolfo Fernandes - RN com seu Regime Próprio de Previdência Social – RPPS;</w:t>
      </w:r>
      <w:r w:rsidRPr="00751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Projeto de Lei Municipal n° 003 de 2024 - 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 xml:space="preserve">Cria os cargos de Agente de Contratação e Pregoeiro, fixa remuneração e atribuições, regulamenta a Equipe de Apoio e Comissão de Contratação concedendo gratificação e dá outras providências. As matérias em destaque serão apreciadas, discutidas e votadas na ordem do dia. </w:t>
      </w:r>
      <w:r w:rsidR="00671E0D">
        <w:rPr>
          <w:rFonts w:ascii="Times New Roman" w:eastAsia="Calibri" w:hAnsi="Times New Roman" w:cs="Times New Roman"/>
          <w:sz w:val="24"/>
          <w:szCs w:val="24"/>
        </w:rPr>
        <w:t xml:space="preserve">O Secretário passou a 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palavra ao presidente. O presidente Minervânio passou ao grande expediente. </w:t>
      </w:r>
    </w:p>
    <w:p w:rsidR="0075101E" w:rsidRPr="0075101E" w:rsidRDefault="0075101E" w:rsidP="0075101E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51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GRANDE EXPEDIENTE</w:t>
      </w:r>
    </w:p>
    <w:p w:rsidR="0075101E" w:rsidRPr="0075101E" w:rsidRDefault="0075101E" w:rsidP="0075101E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01E">
        <w:rPr>
          <w:rFonts w:ascii="Times New Roman" w:eastAsia="Calibri" w:hAnsi="Times New Roman" w:cs="Times New Roman"/>
          <w:sz w:val="24"/>
          <w:szCs w:val="24"/>
        </w:rPr>
        <w:t>O p</w:t>
      </w:r>
      <w:r w:rsidR="00671E0D">
        <w:rPr>
          <w:rFonts w:ascii="Times New Roman" w:eastAsia="Calibri" w:hAnsi="Times New Roman" w:cs="Times New Roman"/>
          <w:sz w:val="24"/>
          <w:szCs w:val="24"/>
        </w:rPr>
        <w:t>residente Minervanio Menezes,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E0D">
        <w:rPr>
          <w:rFonts w:ascii="Times New Roman" w:eastAsia="Calibri" w:hAnsi="Times New Roman" w:cs="Times New Roman"/>
          <w:sz w:val="24"/>
          <w:szCs w:val="24"/>
        </w:rPr>
        <w:t>r</w:t>
      </w:r>
      <w:r w:rsidR="00EE26C9" w:rsidRPr="0075101E">
        <w:rPr>
          <w:rFonts w:ascii="Times New Roman" w:eastAsia="Calibri" w:hAnsi="Times New Roman" w:cs="Times New Roman"/>
          <w:sz w:val="24"/>
          <w:szCs w:val="24"/>
        </w:rPr>
        <w:t>egistrou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a presença no plenário do ex-prefeito Wilson Filho, de secretários municipais entre eles Neide </w:t>
      </w:r>
      <w:r w:rsidR="00EE26C9">
        <w:rPr>
          <w:rFonts w:ascii="Times New Roman" w:eastAsia="Calibri" w:hAnsi="Times New Roman" w:cs="Times New Roman"/>
          <w:sz w:val="24"/>
          <w:szCs w:val="24"/>
        </w:rPr>
        <w:t xml:space="preserve">Nazário e Fernando </w:t>
      </w:r>
      <w:proofErr w:type="gramStart"/>
      <w:r w:rsidR="00EE26C9">
        <w:rPr>
          <w:rFonts w:ascii="Times New Roman" w:eastAsia="Calibri" w:hAnsi="Times New Roman" w:cs="Times New Roman"/>
          <w:sz w:val="24"/>
          <w:szCs w:val="24"/>
        </w:rPr>
        <w:t xml:space="preserve">Cavalcante, 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João</w:t>
      </w:r>
      <w:proofErr w:type="gramEnd"/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Ewerton.</w:t>
      </w:r>
      <w:r w:rsidR="00EE26C9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vereador desejou sucesso no ano legislativo que se inicia, e aos colegas que se faça as eleições com muito respeito.  O presidente passou a pa</w:t>
      </w:r>
      <w:r w:rsidR="00EE26C9">
        <w:rPr>
          <w:rFonts w:ascii="Times New Roman" w:eastAsia="Calibri" w:hAnsi="Times New Roman" w:cs="Times New Roman"/>
          <w:sz w:val="24"/>
          <w:szCs w:val="24"/>
        </w:rPr>
        <w:t>lavra ao vereador João Wadnio a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gradeceu a Deus por mais um ano legislativo, e agradeceu a presença de todos. E desejou sucesso a todos pela realização de um bom ano legislativo. Devolveu a palavra a mesa. O presidente passou a palavra ao </w:t>
      </w:r>
      <w:r w:rsidR="00671E0D">
        <w:rPr>
          <w:rFonts w:ascii="Times New Roman" w:eastAsia="Calibri" w:hAnsi="Times New Roman" w:cs="Times New Roman"/>
          <w:sz w:val="24"/>
          <w:szCs w:val="24"/>
        </w:rPr>
        <w:t>vereador Manoel Cavalcante,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edil saúda a todos</w:t>
      </w:r>
      <w:r w:rsidR="00671E0D">
        <w:rPr>
          <w:rFonts w:ascii="Times New Roman" w:eastAsia="Calibri" w:hAnsi="Times New Roman" w:cs="Times New Roman"/>
          <w:sz w:val="24"/>
          <w:szCs w:val="24"/>
        </w:rPr>
        <w:t>,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falou sobre os assuntos do processo sucesso rio municipa</w:t>
      </w:r>
      <w:r w:rsidR="00671E0D">
        <w:rPr>
          <w:rFonts w:ascii="Times New Roman" w:eastAsia="Calibri" w:hAnsi="Times New Roman" w:cs="Times New Roman"/>
          <w:sz w:val="24"/>
          <w:szCs w:val="24"/>
        </w:rPr>
        <w:t>l com o ano eleitoral de 2024, o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parlamentar enalteceu o trabalho da empresária Claudinha Cavalcante, atual pré-candidata a prefeita nas eleições de 2024. Disse que a caminhada desse ano eleitoral será feita com muito resp</w:t>
      </w:r>
      <w:r w:rsidR="00671E0D">
        <w:rPr>
          <w:rFonts w:ascii="Times New Roman" w:eastAsia="Calibri" w:hAnsi="Times New Roman" w:cs="Times New Roman"/>
          <w:sz w:val="24"/>
          <w:szCs w:val="24"/>
        </w:rPr>
        <w:t>eito.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O presidente passou a palavra ao vereador Valcemar Co</w:t>
      </w:r>
      <w:r w:rsidR="00671E0D">
        <w:rPr>
          <w:rFonts w:ascii="Times New Roman" w:eastAsia="Calibri" w:hAnsi="Times New Roman" w:cs="Times New Roman"/>
          <w:sz w:val="24"/>
          <w:szCs w:val="24"/>
        </w:rPr>
        <w:t>sta Lima-MDB. Que saúda a todos,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o vereador mais uma vez falou da sua</w:t>
      </w:r>
      <w:r w:rsidR="00671E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71E0D">
        <w:rPr>
          <w:rFonts w:ascii="Times New Roman" w:eastAsia="Calibri" w:hAnsi="Times New Roman" w:cs="Times New Roman"/>
          <w:sz w:val="24"/>
          <w:szCs w:val="24"/>
        </w:rPr>
        <w:t xml:space="preserve">trajetória 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proofErr w:type="gramEnd"/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trabalhar pelo povo. Que fica feliz </w:t>
      </w:r>
      <w:r w:rsidRPr="0075101E">
        <w:rPr>
          <w:rFonts w:ascii="Times New Roman" w:eastAsia="Calibri" w:hAnsi="Times New Roman" w:cs="Times New Roman"/>
          <w:sz w:val="24"/>
          <w:szCs w:val="24"/>
        </w:rPr>
        <w:lastRenderedPageBreak/>
        <w:t>em abraçar o povo, juntamente com os colegas parlamentar e vão continuar trabalhando em conjunto. Devolveu a palavra a mesa.  O presidente passou a palavra a ver</w:t>
      </w:r>
      <w:r w:rsidR="00671E0D">
        <w:rPr>
          <w:rFonts w:ascii="Times New Roman" w:eastAsia="Calibri" w:hAnsi="Times New Roman" w:cs="Times New Roman"/>
          <w:sz w:val="24"/>
          <w:szCs w:val="24"/>
        </w:rPr>
        <w:t>eadora Erinaide Negreiros-MDB, a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nobr</w:t>
      </w:r>
      <w:r w:rsidR="00671E0D">
        <w:rPr>
          <w:rFonts w:ascii="Times New Roman" w:eastAsia="Calibri" w:hAnsi="Times New Roman" w:cs="Times New Roman"/>
          <w:sz w:val="24"/>
          <w:szCs w:val="24"/>
        </w:rPr>
        <w:t>e edil agradeceu pelo o apoio lhe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dado durante o acompanhamento da saúde de seu irmão</w:t>
      </w:r>
      <w:r w:rsidR="00671E0D">
        <w:rPr>
          <w:rFonts w:ascii="Times New Roman" w:eastAsia="Calibri" w:hAnsi="Times New Roman" w:cs="Times New Roman"/>
          <w:sz w:val="24"/>
          <w:szCs w:val="24"/>
        </w:rPr>
        <w:t xml:space="preserve"> em Mossoró-RN e d</w:t>
      </w:r>
      <w:r w:rsidRPr="0075101E">
        <w:rPr>
          <w:rFonts w:ascii="Times New Roman" w:eastAsia="Calibri" w:hAnsi="Times New Roman" w:cs="Times New Roman"/>
          <w:sz w:val="24"/>
          <w:szCs w:val="24"/>
        </w:rPr>
        <w:t>evolveu a palavra a mesa. O Presidente</w:t>
      </w:r>
      <w:r w:rsidR="00671E0D">
        <w:rPr>
          <w:rFonts w:ascii="Times New Roman" w:eastAsia="Calibri" w:hAnsi="Times New Roman" w:cs="Times New Roman"/>
          <w:sz w:val="24"/>
          <w:szCs w:val="24"/>
        </w:rPr>
        <w:t xml:space="preserve"> passou a palavra ao vereador Ewerton Victor que saúda a todos,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agradeceu primeiramente a Deus permissão de</w:t>
      </w:r>
      <w:r w:rsidR="00671E0D">
        <w:rPr>
          <w:rFonts w:ascii="Times New Roman" w:eastAsia="Calibri" w:hAnsi="Times New Roman" w:cs="Times New Roman"/>
          <w:sz w:val="24"/>
          <w:szCs w:val="24"/>
        </w:rPr>
        <w:t xml:space="preserve"> estar presente nesse momento, o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vereador falou sobre as expe</w:t>
      </w:r>
      <w:r w:rsidR="00671E0D">
        <w:rPr>
          <w:rFonts w:ascii="Times New Roman" w:eastAsia="Calibri" w:hAnsi="Times New Roman" w:cs="Times New Roman"/>
          <w:sz w:val="24"/>
          <w:szCs w:val="24"/>
        </w:rPr>
        <w:t xml:space="preserve">ctativas para o inverno de </w:t>
      </w:r>
      <w:proofErr w:type="gramStart"/>
      <w:r w:rsidR="00671E0D">
        <w:rPr>
          <w:rFonts w:ascii="Times New Roman" w:eastAsia="Calibri" w:hAnsi="Times New Roman" w:cs="Times New Roman"/>
          <w:sz w:val="24"/>
          <w:szCs w:val="24"/>
        </w:rPr>
        <w:t xml:space="preserve">2024, 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falou</w:t>
      </w:r>
      <w:proofErr w:type="gramEnd"/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sobre a situação do município em </w:t>
      </w:r>
      <w:r w:rsidR="00671E0D">
        <w:rPr>
          <w:rFonts w:ascii="Times New Roman" w:eastAsia="Calibri" w:hAnsi="Times New Roman" w:cs="Times New Roman"/>
          <w:sz w:val="24"/>
          <w:szCs w:val="24"/>
        </w:rPr>
        <w:t>prol do funcionalismo público, e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reforçou o compromisso com o povo de Rodolfo Fernandes-RN. O líder do governo fez o encaminhamento para a votação de todos projetos oriundos do Poder Executivo. Devolveu a palavra a mesa. </w:t>
      </w:r>
      <w:r w:rsidR="00671E0D">
        <w:rPr>
          <w:rFonts w:ascii="Times New Roman" w:eastAsia="Calibri" w:hAnsi="Times New Roman" w:cs="Times New Roman"/>
          <w:sz w:val="24"/>
          <w:szCs w:val="24"/>
        </w:rPr>
        <w:t>O Presidente passou a palavra a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vereador</w:t>
      </w:r>
      <w:r w:rsidR="00671E0D">
        <w:rPr>
          <w:rFonts w:ascii="Times New Roman" w:eastAsia="Calibri" w:hAnsi="Times New Roman" w:cs="Times New Roman"/>
          <w:sz w:val="24"/>
          <w:szCs w:val="24"/>
        </w:rPr>
        <w:t>a</w:t>
      </w:r>
      <w:bookmarkStart w:id="0" w:name="_GoBack"/>
      <w:bookmarkEnd w:id="0"/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Meire Bezerra-MDB. Saúda a todos que acompanham a sessão plenária.  A nobre parlamentar desejou voto de pesar pela morte de Junior. A vereadora prestou solidariedade a sua amiga vereadora Erinaide Negreiros, diante da situação de saúde de seu amigo. A vereadora informou que estava batalhando novamente por 50 casas populares para zona rural. Devolveu a palavra a mesa. O presidente passou para ordem do dia. </w:t>
      </w:r>
    </w:p>
    <w:p w:rsidR="0075101E" w:rsidRPr="0075101E" w:rsidRDefault="0075101E" w:rsidP="0075101E">
      <w:pPr>
        <w:spacing w:before="0" w:line="360" w:lineRule="auto"/>
        <w:ind w:left="0" w:right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5101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ORDEM DO DIA</w:t>
      </w:r>
    </w:p>
    <w:p w:rsidR="0075101E" w:rsidRPr="0075101E" w:rsidRDefault="0075101E" w:rsidP="0075101E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01E">
        <w:rPr>
          <w:rFonts w:ascii="Times New Roman" w:eastAsia="Calibri" w:hAnsi="Times New Roman" w:cs="Times New Roman"/>
          <w:sz w:val="24"/>
          <w:szCs w:val="24"/>
        </w:rPr>
        <w:t>O presidente</w:t>
      </w:r>
      <w:r w:rsidRPr="007510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informou que existia matéria para apreciação e votação, descritas no pequeno expediente, sendo o </w:t>
      </w:r>
      <w:r w:rsidRPr="00751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Municipal n° 001 de 2024 - 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>Dispõe sobre a autorização ao Poder Executivo Municipal a repassar aos Agentes Comunitários de Saúde (ACS), e aos Agentes de Combate às Endemias (ACE), incentivo financeiro adicional e dá outras providências;</w:t>
      </w:r>
      <w:r w:rsidRPr="00751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Projeto de Lei Municipal n° 002 de 2024 - 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>Dispõe sobre o parcelamento de débitos do de Rodolfo Fernandes - RN com seu Regime Próprio de Previdência Social – RPPS;</w:t>
      </w:r>
      <w:r w:rsidRPr="00751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Projeto de Lei Municipal n° 003 de 2024 - </w:t>
      </w:r>
      <w:r w:rsidRPr="0075101E">
        <w:rPr>
          <w:rFonts w:ascii="Times New Roman" w:eastAsia="Times New Roman" w:hAnsi="Times New Roman" w:cs="Times New Roman"/>
          <w:sz w:val="24"/>
          <w:szCs w:val="24"/>
        </w:rPr>
        <w:t xml:space="preserve">Cria os cargos de Agente de Contratação e Pregoeiro, fixa remuneração e atribuições, regulamenta a Equipe de Apoio e Comissão de Contratação concedendo gratificação e dá outras providências.  As matérias em destaque serão apreciadas, discutidas e votadas na ordem do dia. </w:t>
      </w:r>
      <w:r w:rsidRPr="0075101E">
        <w:rPr>
          <w:rFonts w:ascii="Times New Roman" w:eastAsia="Calibri" w:hAnsi="Times New Roman" w:cs="Times New Roman"/>
          <w:sz w:val="24"/>
          <w:szCs w:val="24"/>
        </w:rPr>
        <w:t>O Presidente</w:t>
      </w:r>
      <w:r w:rsidRPr="007510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101E">
        <w:rPr>
          <w:rFonts w:ascii="Times New Roman" w:eastAsia="Calibri" w:hAnsi="Times New Roman" w:cs="Times New Roman"/>
          <w:sz w:val="24"/>
          <w:szCs w:val="24"/>
        </w:rPr>
        <w:t>colocou em discussão a matéria. Ninguém quis discutir a matéria e passou-se a votação nominalmente. Assim, foi votado</w:t>
      </w:r>
      <w:r w:rsidRPr="007510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os projetos. Foram </w:t>
      </w:r>
      <w:r w:rsidRPr="007510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aprovados, sendo os projetos n° 01 e 03 de 2024, por unanimidade. O único voto em contrário ao Projeto de Lei n° 02 de 2024, foi dado pelo vereador Dr. Manoel Cavalcante-PP. sendo o projeto n° 02 de 2024 aprovado por 6(seis) votos a favor e 1(um) conta. </w:t>
      </w:r>
      <w:r w:rsidRPr="0075101E">
        <w:rPr>
          <w:rFonts w:ascii="Times New Roman" w:eastAsia="Calibri" w:hAnsi="Times New Roman" w:cs="Times New Roman"/>
          <w:sz w:val="24"/>
          <w:szCs w:val="24"/>
        </w:rPr>
        <w:t>O feito segue para providencias.</w:t>
      </w:r>
      <w:r w:rsidRPr="007510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75101E">
        <w:rPr>
          <w:rFonts w:ascii="Times New Roman" w:eastAsia="Calibri" w:hAnsi="Times New Roman" w:cs="Times New Roman"/>
          <w:sz w:val="24"/>
          <w:szCs w:val="24"/>
        </w:rPr>
        <w:t>O Presidente encerrou a ordem do dia.</w:t>
      </w:r>
    </w:p>
    <w:p w:rsidR="0075101E" w:rsidRPr="0075101E" w:rsidRDefault="0075101E" w:rsidP="0075101E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101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CONSIDERAÇÕES FINAIS</w:t>
      </w:r>
    </w:p>
    <w:p w:rsidR="0075101E" w:rsidRPr="0075101E" w:rsidRDefault="0075101E" w:rsidP="0075101E">
      <w:pPr>
        <w:spacing w:before="0" w:line="360" w:lineRule="auto"/>
        <w:ind w:left="0" w:righ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O presidente Minervânio passou as considerações finais. O Presidente informou que Poder Legislativo estava entrando em recesso parlamentar, voltando aos trabalhos no ano 2024.  Registrou que sessão havia sido transmitida pela Rádio Maracajá FM 104,9, </w:t>
      </w:r>
      <w:proofErr w:type="spellStart"/>
      <w:r w:rsidRPr="0075101E">
        <w:rPr>
          <w:rFonts w:ascii="Times New Roman" w:eastAsia="Calibri" w:hAnsi="Times New Roman" w:cs="Times New Roman"/>
          <w:sz w:val="24"/>
          <w:szCs w:val="24"/>
        </w:rPr>
        <w:t>Tv</w:t>
      </w:r>
      <w:proofErr w:type="spellEnd"/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75101E">
        <w:rPr>
          <w:rFonts w:ascii="Times New Roman" w:eastAsia="Calibri" w:hAnsi="Times New Roman" w:cs="Times New Roman"/>
          <w:sz w:val="24"/>
          <w:szCs w:val="24"/>
        </w:rPr>
        <w:t>Youtuber</w:t>
      </w:r>
      <w:proofErr w:type="spellEnd"/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101E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75101E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75101E">
        <w:rPr>
          <w:rFonts w:ascii="Times New Roman" w:eastAsia="Calibri" w:hAnsi="Times New Roman" w:cs="Times New Roman"/>
          <w:sz w:val="24"/>
          <w:szCs w:val="24"/>
        </w:rPr>
        <w:t>, plataformas sociais e digitais do Poder Legislativo Municipal. Nada a mais havendo a tratar</w:t>
      </w:r>
      <w:r w:rsidR="003F16EE">
        <w:rPr>
          <w:rFonts w:ascii="Times New Roman" w:eastAsia="Calibri" w:hAnsi="Times New Roman" w:cs="Times New Roman"/>
          <w:sz w:val="24"/>
          <w:szCs w:val="24"/>
        </w:rPr>
        <w:t xml:space="preserve"> o presidente encerrou a sessão</w:t>
      </w:r>
      <w:r w:rsidRPr="0075101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5101E" w:rsidRDefault="0075101E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1E" w:rsidRPr="00624241" w:rsidRDefault="0075101E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5101E" w:rsidRPr="00624241" w:rsidSect="0075101E">
      <w:headerReference w:type="default" r:id="rId8"/>
      <w:footerReference w:type="default" r:id="rId9"/>
      <w:pgSz w:w="11906" w:h="16838" w:code="9"/>
      <w:pgMar w:top="0" w:right="1133" w:bottom="72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E4" w:rsidRDefault="00FB4EE4" w:rsidP="00770049">
      <w:pPr>
        <w:spacing w:before="0" w:after="0" w:line="240" w:lineRule="auto"/>
      </w:pPr>
      <w:r>
        <w:separator/>
      </w:r>
    </w:p>
  </w:endnote>
  <w:endnote w:type="continuationSeparator" w:id="0">
    <w:p w:rsidR="00FB4EE4" w:rsidRDefault="00FB4EE4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E4" w:rsidRDefault="00FB4EE4" w:rsidP="00770049">
      <w:pPr>
        <w:spacing w:before="0" w:after="0" w:line="240" w:lineRule="auto"/>
      </w:pPr>
      <w:r>
        <w:separator/>
      </w:r>
    </w:p>
  </w:footnote>
  <w:footnote w:type="continuationSeparator" w:id="0">
    <w:p w:rsidR="00FB4EE4" w:rsidRDefault="00FB4EE4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191A"/>
    <w:rsid w:val="000E5591"/>
    <w:rsid w:val="000E5988"/>
    <w:rsid w:val="000E6F61"/>
    <w:rsid w:val="0010368A"/>
    <w:rsid w:val="0010547B"/>
    <w:rsid w:val="00107638"/>
    <w:rsid w:val="00112694"/>
    <w:rsid w:val="00113962"/>
    <w:rsid w:val="00122CE1"/>
    <w:rsid w:val="00125EB9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6EE"/>
    <w:rsid w:val="003F1D88"/>
    <w:rsid w:val="00400D96"/>
    <w:rsid w:val="00404B74"/>
    <w:rsid w:val="004147FF"/>
    <w:rsid w:val="004158BD"/>
    <w:rsid w:val="00430A15"/>
    <w:rsid w:val="00446F81"/>
    <w:rsid w:val="00467D37"/>
    <w:rsid w:val="00476D7D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575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241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71E0D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101E"/>
    <w:rsid w:val="007523E7"/>
    <w:rsid w:val="00753794"/>
    <w:rsid w:val="00770049"/>
    <w:rsid w:val="00774D32"/>
    <w:rsid w:val="00777098"/>
    <w:rsid w:val="00787CB4"/>
    <w:rsid w:val="007905B7"/>
    <w:rsid w:val="007A0DA9"/>
    <w:rsid w:val="007B72BA"/>
    <w:rsid w:val="007C3CD0"/>
    <w:rsid w:val="007C528C"/>
    <w:rsid w:val="007C7065"/>
    <w:rsid w:val="007D44BA"/>
    <w:rsid w:val="007E003F"/>
    <w:rsid w:val="007F224B"/>
    <w:rsid w:val="0080392D"/>
    <w:rsid w:val="0081099A"/>
    <w:rsid w:val="00814F61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40"/>
    <w:rsid w:val="00A5191A"/>
    <w:rsid w:val="00A856C5"/>
    <w:rsid w:val="00A93747"/>
    <w:rsid w:val="00A95FEA"/>
    <w:rsid w:val="00AB05A2"/>
    <w:rsid w:val="00AB196A"/>
    <w:rsid w:val="00AB682C"/>
    <w:rsid w:val="00AB7F03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46E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26C9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4EE4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C0A5-66F3-4351-96EC-D006CCBE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2</cp:revision>
  <cp:lastPrinted>2023-01-04T11:42:00Z</cp:lastPrinted>
  <dcterms:created xsi:type="dcterms:W3CDTF">2024-05-14T14:46:00Z</dcterms:created>
  <dcterms:modified xsi:type="dcterms:W3CDTF">2024-05-14T14:46:00Z</dcterms:modified>
</cp:coreProperties>
</file>