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59BC" w:rsidRPr="00606735" w:rsidRDefault="00FD59BC" w:rsidP="00FD59BC">
      <w:pPr>
        <w:pBdr>
          <w:top w:val="nil"/>
          <w:left w:val="nil"/>
          <w:bottom w:val="nil"/>
          <w:right w:val="nil"/>
          <w:between w:val="nil"/>
        </w:pBdr>
        <w:tabs>
          <w:tab w:val="center" w:pos="4252"/>
          <w:tab w:val="right" w:pos="8504"/>
        </w:tabs>
        <w:spacing w:before="40" w:after="0" w:line="360" w:lineRule="auto"/>
        <w:ind w:left="0" w:right="-1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ATA DA 3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 xml:space="preserve">ª SESSÃO ORDINÁRIA DO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4</w:t>
      </w:r>
      <w:r w:rsidRPr="00606735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º ANO LEGISLATIVO</w:t>
      </w:r>
    </w:p>
    <w:p w:rsidR="00FD59BC" w:rsidRDefault="00FD59BC" w:rsidP="00FD59BC">
      <w:pPr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DA </w:t>
      </w:r>
      <w:r w:rsidRPr="00606735">
        <w:rPr>
          <w:rFonts w:ascii="Times New Roman" w:eastAsia="Times New Roman" w:hAnsi="Times New Roman" w:cs="Times New Roman"/>
          <w:b/>
          <w:color w:val="0D0D0D"/>
          <w:sz w:val="24"/>
          <w:szCs w:val="24"/>
          <w:u w:val="single"/>
        </w:rPr>
        <w:t xml:space="preserve">15ª </w:t>
      </w: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LEGISLATURA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.</w:t>
      </w:r>
    </w:p>
    <w:p w:rsidR="00FD59BC" w:rsidRDefault="00FD59BC" w:rsidP="00FD59BC">
      <w:pPr>
        <w:ind w:left="0" w:right="-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REALIZADA EM 2 DE FEVEREIRO DE 2024.</w:t>
      </w:r>
    </w:p>
    <w:p w:rsidR="00FD59BC" w:rsidRDefault="00FD59BC" w:rsidP="00FD59BC">
      <w:pPr>
        <w:ind w:left="0" w:right="-1"/>
        <w:rPr>
          <w:rFonts w:ascii="Times New Roman" w:hAnsi="Times New Roman" w:cs="Times New Roman"/>
          <w:b/>
          <w:sz w:val="24"/>
          <w:szCs w:val="24"/>
        </w:rPr>
      </w:pPr>
    </w:p>
    <w:p w:rsidR="00FD59BC" w:rsidRPr="00606735" w:rsidRDefault="00FD59BC" w:rsidP="00FD59BC">
      <w:pPr>
        <w:spacing w:line="360" w:lineRule="auto"/>
        <w:ind w:left="0"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PRESIDÊNCIA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FD59BC" w:rsidRDefault="00FD59BC" w:rsidP="00FD59BC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 Minervânio Menezes Oliveira</w:t>
      </w:r>
    </w:p>
    <w:p w:rsidR="00FD59BC" w:rsidRDefault="00FD59BC" w:rsidP="00FD59BC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Presidente</w:t>
      </w:r>
    </w:p>
    <w:p w:rsidR="00FD59BC" w:rsidRDefault="00FD59BC" w:rsidP="00FD59BC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Vereador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Maria Evaneide Bezerra de Almeida</w:t>
      </w:r>
    </w:p>
    <w:p w:rsidR="00FD59BC" w:rsidRDefault="00FD59BC" w:rsidP="00FD59BC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Vice-presidente</w:t>
      </w:r>
    </w:p>
    <w:p w:rsidR="00FD59BC" w:rsidRPr="00A1514C" w:rsidRDefault="00FD59BC" w:rsidP="00FD59BC">
      <w:pPr>
        <w:spacing w:after="0" w:line="36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59BC" w:rsidRPr="00606735" w:rsidRDefault="00FD59BC" w:rsidP="00FD59BC">
      <w:pPr>
        <w:spacing w:line="36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SECRETARIAS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D59BC" w:rsidRDefault="00FD59BC" w:rsidP="00FD59BC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Francisco Miliano Barbosa Freitas</w:t>
      </w:r>
    </w:p>
    <w:p w:rsidR="00FD59BC" w:rsidRDefault="00FD59BC" w:rsidP="00FD59BC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1º Secretário</w:t>
      </w:r>
    </w:p>
    <w:p w:rsidR="00FD59BC" w:rsidRDefault="00FD59BC" w:rsidP="00FD59BC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Vereador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 Ruan Rodrigo Freitas Dias</w:t>
      </w:r>
    </w:p>
    <w:p w:rsidR="00FD59BC" w:rsidRDefault="00FD59BC" w:rsidP="00FD59BC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2º Secretário</w:t>
      </w:r>
    </w:p>
    <w:p w:rsidR="00FD59BC" w:rsidRDefault="00FD59BC" w:rsidP="00FD59BC">
      <w:pPr>
        <w:spacing w:after="0" w:line="240" w:lineRule="auto"/>
        <w:ind w:left="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FD59BC" w:rsidRPr="00606735" w:rsidRDefault="00FD59BC" w:rsidP="00FD59BC">
      <w:pPr>
        <w:spacing w:line="36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 xml:space="preserve">- Às 09h00min horas, sob a Presidência do Vereador Minervânio Menezes Oliveira, e presidente abre a sessão. É procedida à verificação de presença de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06 (seis)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senhores vereadores.</w:t>
      </w:r>
    </w:p>
    <w:p w:rsidR="00FD59BC" w:rsidRPr="00606735" w:rsidRDefault="00FD59BC" w:rsidP="00FD59BC">
      <w:pPr>
        <w:spacing w:line="360" w:lineRule="auto"/>
        <w:ind w:left="0" w:right="-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:rsidR="00FD59BC" w:rsidRDefault="00FD59BC" w:rsidP="00FD59BC">
      <w:pPr>
        <w:spacing w:line="360" w:lineRule="auto"/>
        <w:ind w:left="0" w:right="-1"/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606735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FOLHA DE PRESENÇA</w:t>
      </w:r>
    </w:p>
    <w:p w:rsidR="00FD59BC" w:rsidRDefault="00FD59BC" w:rsidP="00FD59BC">
      <w:pPr>
        <w:spacing w:before="0"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Ruan Rodrigo Freitas Dias</w:t>
      </w:r>
    </w:p>
    <w:p w:rsidR="00FD59BC" w:rsidRPr="00606735" w:rsidRDefault="00FD59BC" w:rsidP="00FD59BC">
      <w:pPr>
        <w:spacing w:before="0"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Manoel Freitas Cavalcante</w:t>
      </w:r>
    </w:p>
    <w:p w:rsidR="00FD59BC" w:rsidRPr="00606735" w:rsidRDefault="00FD59BC" w:rsidP="00FD59BC">
      <w:pPr>
        <w:spacing w:before="0"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Minerva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nio Menezes Oliveira</w:t>
      </w:r>
    </w:p>
    <w:p w:rsidR="00FD59BC" w:rsidRPr="00606735" w:rsidRDefault="00FD59BC" w:rsidP="00FD59BC">
      <w:pPr>
        <w:spacing w:before="0" w:after="0" w:line="36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João Wadnio da Silva Monteiro</w:t>
      </w:r>
    </w:p>
    <w:p w:rsidR="00FD59BC" w:rsidRDefault="00FD59BC" w:rsidP="00F969DE">
      <w:pPr>
        <w:spacing w:before="0" w:after="0" w:line="360" w:lineRule="auto"/>
        <w:ind w:left="0" w:right="-1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Ewerton Victor Pereira Mendonça</w:t>
      </w:r>
    </w:p>
    <w:p w:rsidR="00FD59BC" w:rsidRDefault="00FD59BC" w:rsidP="00F969DE">
      <w:pPr>
        <w:spacing w:before="0" w:after="0" w:line="360" w:lineRule="auto"/>
        <w:ind w:left="0" w:right="-1"/>
        <w:rPr>
          <w:rFonts w:ascii="Times New Roman" w:eastAsia="Times New Roman" w:hAnsi="Times New Roman" w:cs="Times New Roman"/>
          <w:sz w:val="24"/>
          <w:szCs w:val="24"/>
        </w:rPr>
      </w:pPr>
      <w:r w:rsidRPr="00606735">
        <w:rPr>
          <w:rFonts w:ascii="Times New Roman" w:eastAsia="Times New Roman" w:hAnsi="Times New Roman" w:cs="Times New Roman"/>
          <w:sz w:val="24"/>
          <w:szCs w:val="24"/>
        </w:rPr>
        <w:t>Maria Evaneide Bezerra de Almeida</w:t>
      </w:r>
    </w:p>
    <w:p w:rsidR="00FD59BC" w:rsidRDefault="00FD59BC" w:rsidP="00FD59BC">
      <w:pPr>
        <w:pStyle w:val="paragraph"/>
        <w:spacing w:line="360" w:lineRule="auto"/>
        <w:ind w:right="-1"/>
        <w:jc w:val="both"/>
        <w:textAlignment w:val="baseline"/>
        <w:rPr>
          <w:rStyle w:val="eop"/>
          <w:b/>
          <w:u w:val="single"/>
        </w:rPr>
      </w:pPr>
      <w:r w:rsidRPr="008D153A">
        <w:rPr>
          <w:rStyle w:val="normaltextrun"/>
          <w:b/>
          <w:u w:val="single"/>
        </w:rPr>
        <w:lastRenderedPageBreak/>
        <w:t>PEQUENO EXPEDIENTE</w:t>
      </w:r>
      <w:r w:rsidRPr="008D153A">
        <w:rPr>
          <w:rStyle w:val="eop"/>
          <w:b/>
          <w:u w:val="single"/>
        </w:rPr>
        <w:t> </w:t>
      </w:r>
    </w:p>
    <w:p w:rsidR="00FD59BC" w:rsidRPr="001E6BE5" w:rsidRDefault="00FD59BC" w:rsidP="00FD59BC">
      <w:pPr>
        <w:spacing w:line="36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O Presidente </w:t>
      </w:r>
      <w:r w:rsidRPr="00606735">
        <w:rPr>
          <w:rFonts w:ascii="Times New Roman" w:eastAsia="Times New Roman" w:hAnsi="Times New Roman" w:cs="Times New Roman"/>
          <w:sz w:val="24"/>
          <w:szCs w:val="24"/>
        </w:rPr>
        <w:t>Minervânio Menezes Oliveira</w:t>
      </w:r>
      <w:r>
        <w:rPr>
          <w:rFonts w:ascii="Times New Roman" w:eastAsia="Times New Roman" w:hAnsi="Times New Roman" w:cs="Times New Roman"/>
          <w:sz w:val="24"/>
          <w:szCs w:val="24"/>
        </w:rPr>
        <w:t>-MDB, saúda a todos presentes. H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avendo número legal de Vereadores, sob a proteção de Deus e da lei, </w:t>
      </w:r>
      <w:r w:rsidRPr="002A3B0A">
        <w:rPr>
          <w:rFonts w:ascii="Times New Roman" w:hAnsi="Times New Roman" w:cs="Times New Roman"/>
          <w:sz w:val="24"/>
          <w:szCs w:val="24"/>
        </w:rPr>
        <w:t xml:space="preserve">o Presidente declara aberta a </w:t>
      </w:r>
      <w:r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904E5">
        <w:rPr>
          <w:rFonts w:ascii="Times New Roman" w:eastAsia="Times New Roman" w:hAnsi="Times New Roman" w:cs="Times New Roman"/>
          <w:b/>
          <w:bCs/>
          <w:sz w:val="24"/>
          <w:szCs w:val="24"/>
        </w:rPr>
        <w:t>ª Sessão Ordinária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 do ano de 2023, em seguida, o Presidente pede a</w:t>
      </w:r>
      <w:r w:rsidRPr="002A3B0A">
        <w:rPr>
          <w:rFonts w:ascii="Times New Roman" w:hAnsi="Times New Roman" w:cs="Times New Roman"/>
          <w:sz w:val="24"/>
          <w:szCs w:val="24"/>
        </w:rPr>
        <w:t>o vereador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>Ruan Rodrigo Freitas Dias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2º secretário, que assuma a função de 1º secretário e</w:t>
      </w:r>
      <w:r w:rsidRPr="002A3B0A">
        <w:rPr>
          <w:rFonts w:ascii="Times New Roman" w:hAnsi="Times New Roman" w:cs="Times New Roman"/>
          <w:sz w:val="24"/>
          <w:szCs w:val="24"/>
        </w:rPr>
        <w:t xml:space="preserve"> que faça a leitura da pauta</w:t>
      </w:r>
      <w:r>
        <w:rPr>
          <w:rFonts w:ascii="Times New Roman" w:hAnsi="Times New Roman" w:cs="Times New Roman"/>
          <w:sz w:val="24"/>
          <w:szCs w:val="24"/>
        </w:rPr>
        <w:t xml:space="preserve"> para esta sessão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 xml:space="preserve">. O 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Pr="002A3B0A">
        <w:rPr>
          <w:rFonts w:ascii="Times New Roman" w:eastAsia="Times New Roman" w:hAnsi="Times New Roman" w:cs="Times New Roman"/>
          <w:sz w:val="24"/>
          <w:szCs w:val="24"/>
        </w:rPr>
        <w:t>residente passou a palavra ao secretário, e este informou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que existe dois projetos de lei em pauta:</w:t>
      </w:r>
      <w:r w:rsidRPr="0047020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E6B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E6B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º 005 de 2024 – </w:t>
      </w:r>
      <w:r w:rsidRPr="001E6BE5">
        <w:rPr>
          <w:rFonts w:ascii="Times New Roman" w:eastAsia="Times New Roman" w:hAnsi="Times New Roman" w:cs="Times New Roman"/>
          <w:sz w:val="24"/>
          <w:szCs w:val="24"/>
        </w:rPr>
        <w:t>Dispõe sobre a doação de terreno a LUIZ ARRUDA FILHO e dá outras providencias.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E6B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E6B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º 004 de 2024 – </w:t>
      </w:r>
      <w:r w:rsidRPr="001E6BE5">
        <w:rPr>
          <w:rFonts w:ascii="Times New Roman" w:eastAsia="Times New Roman" w:hAnsi="Times New Roman" w:cs="Times New Roman"/>
          <w:sz w:val="24"/>
          <w:szCs w:val="24"/>
        </w:rPr>
        <w:t>Dispõe sobre a doação de terreno a JOSÉ RAIMUNDO PESSOA CARVALHO e dá outras providencias.</w:t>
      </w:r>
      <w:r w:rsidRPr="00F008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E6BE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rojeto de Lei</w:t>
      </w:r>
      <w:r w:rsidRPr="001E6B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E6B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º 007 de 2024 </w:t>
      </w:r>
      <w:r w:rsidRPr="001E6BE5">
        <w:rPr>
          <w:rFonts w:ascii="Times New Roman" w:eastAsia="Times New Roman" w:hAnsi="Times New Roman" w:cs="Times New Roman"/>
          <w:sz w:val="24"/>
          <w:szCs w:val="24"/>
        </w:rPr>
        <w:t>- Abre Crédito Adicional Especial no valor de R$ 213.500,00 (duzentos e treze mil e quinhentos reais) e dá outras providências.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E6BE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rojeto de Lei</w:t>
      </w:r>
      <w:r w:rsidRPr="001E6B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E6B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º 008 de 2024 - </w:t>
      </w:r>
      <w:r w:rsidRPr="001E6BE5">
        <w:rPr>
          <w:rFonts w:ascii="Times New Roman" w:eastAsia="Times New Roman" w:hAnsi="Times New Roman" w:cs="Times New Roman"/>
          <w:sz w:val="24"/>
          <w:szCs w:val="24"/>
        </w:rPr>
        <w:t>Abre Crédito Adicional Suplementar no valor de R$ 2.458.798,13 (dois milhões, quatrocentos e cinquenta e oito mil, setecentos e noventa e oito reais e treze centavos) e dá outras providências.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Todas as matérias são originarias do Poder Executivo Municipal.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matérias em destaque serão apreciadas, discutidas e votadas na ordem do dia. </w:t>
      </w:r>
      <w:r>
        <w:rPr>
          <w:rFonts w:ascii="Times New Roman" w:hAnsi="Times New Roman" w:cs="Times New Roman"/>
          <w:sz w:val="24"/>
          <w:szCs w:val="24"/>
        </w:rPr>
        <w:t>O Secretá</w:t>
      </w:r>
      <w:r w:rsidRPr="002A3B0A">
        <w:rPr>
          <w:rFonts w:ascii="Times New Roman" w:hAnsi="Times New Roman" w:cs="Times New Roman"/>
          <w:sz w:val="24"/>
          <w:szCs w:val="24"/>
        </w:rPr>
        <w:t xml:space="preserve">rio passou a apalavra ao presidente.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2A3B0A">
        <w:rPr>
          <w:rFonts w:ascii="Times New Roman" w:hAnsi="Times New Roman" w:cs="Times New Roman"/>
          <w:sz w:val="24"/>
          <w:szCs w:val="24"/>
        </w:rPr>
        <w:t>residente Minerv</w:t>
      </w:r>
      <w:r>
        <w:rPr>
          <w:rFonts w:ascii="Times New Roman" w:hAnsi="Times New Roman" w:cs="Times New Roman"/>
          <w:sz w:val="24"/>
          <w:szCs w:val="24"/>
        </w:rPr>
        <w:t>â</w:t>
      </w:r>
      <w:r w:rsidRPr="002A3B0A">
        <w:rPr>
          <w:rFonts w:ascii="Times New Roman" w:hAnsi="Times New Roman" w:cs="Times New Roman"/>
          <w:sz w:val="24"/>
          <w:szCs w:val="24"/>
        </w:rPr>
        <w:t xml:space="preserve">nio passou ao grande expediente. </w:t>
      </w:r>
    </w:p>
    <w:p w:rsidR="00FD59BC" w:rsidRPr="00F008D9" w:rsidRDefault="00FD59BC" w:rsidP="00FD59BC">
      <w:pPr>
        <w:spacing w:line="360" w:lineRule="auto"/>
        <w:ind w:left="0" w:right="-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F008D9">
        <w:rPr>
          <w:rFonts w:ascii="Times New Roman" w:hAnsi="Times New Roman" w:cs="Times New Roman"/>
          <w:b/>
          <w:bCs/>
          <w:sz w:val="24"/>
          <w:szCs w:val="24"/>
          <w:u w:val="single"/>
        </w:rPr>
        <w:t>GRANDE EXPEDIENTE</w:t>
      </w:r>
    </w:p>
    <w:p w:rsidR="00FD59BC" w:rsidRDefault="00FD59BC" w:rsidP="00FD59BC">
      <w:pPr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passou a palavra ao vereador </w:t>
      </w:r>
      <w:r w:rsidRPr="00BC7C8E">
        <w:rPr>
          <w:rFonts w:ascii="Times New Roman" w:hAnsi="Times New Roman" w:cs="Times New Roman"/>
          <w:b/>
          <w:bCs/>
          <w:sz w:val="24"/>
          <w:szCs w:val="24"/>
        </w:rPr>
        <w:t>Everton Victor-MDB</w:t>
      </w:r>
      <w:r w:rsidR="004F2990">
        <w:rPr>
          <w:rFonts w:ascii="Times New Roman" w:hAnsi="Times New Roman" w:cs="Times New Roman"/>
          <w:sz w:val="24"/>
          <w:szCs w:val="24"/>
        </w:rPr>
        <w:t>. O edil sau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da a todos. O vereador Ewerton falou sobre a sua participação no Fórum das Pessoas com Deficiência, que foi realizado pela Secretaria Municipal de Assistência Social. O Vereador falou a importância da participação nesse tipo de evento, o vereador sobre o baixo engajamento de pessoas com deficiência e seus representantes legais. O vereador o agradeceu ao deputado estadual </w:t>
      </w:r>
      <w:proofErr w:type="spellStart"/>
      <w:r>
        <w:rPr>
          <w:rFonts w:ascii="Times New Roman" w:hAnsi="Times New Roman" w:cs="Times New Roman"/>
          <w:sz w:val="24"/>
          <w:szCs w:val="24"/>
        </w:rPr>
        <w:t>Neilton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Diógenes-PP, que trouxe uma companhia de teatro da Fundação Raimunda Dantas que embelezou a todos sua apresentação relembrando antigos carnavais do nordeste. O vereador passou a apalavra mesa diretora. O Presidente passou a apalavra ao vereador </w:t>
      </w:r>
      <w:r w:rsidRPr="00BC7C8E">
        <w:rPr>
          <w:rFonts w:ascii="Times New Roman" w:hAnsi="Times New Roman" w:cs="Times New Roman"/>
          <w:b/>
          <w:bCs/>
          <w:sz w:val="24"/>
          <w:szCs w:val="24"/>
        </w:rPr>
        <w:t>João Wadnio-PP</w:t>
      </w:r>
      <w:r>
        <w:rPr>
          <w:rFonts w:ascii="Times New Roman" w:hAnsi="Times New Roman" w:cs="Times New Roman"/>
          <w:sz w:val="24"/>
          <w:szCs w:val="24"/>
        </w:rPr>
        <w:t xml:space="preserve">. Que saúda a todos e agradeceu ao deputado estadual </w:t>
      </w:r>
      <w:proofErr w:type="spellStart"/>
      <w:r>
        <w:rPr>
          <w:rFonts w:ascii="Times New Roman" w:hAnsi="Times New Roman" w:cs="Times New Roman"/>
          <w:sz w:val="24"/>
          <w:szCs w:val="24"/>
        </w:rPr>
        <w:t>Neilton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pela realização do seu projeto chamado “eternos carnavais”, e parabenizou a equipe da secretaria de cultura e da prefeitura pela realização desse evento tão importante para o município. O vereador passou ao presidente. O Presidente passou a palavra para o vereador </w:t>
      </w:r>
      <w:r w:rsidRPr="00BC7C8E">
        <w:rPr>
          <w:rFonts w:ascii="Times New Roman" w:hAnsi="Times New Roman" w:cs="Times New Roman"/>
          <w:b/>
          <w:bCs/>
          <w:sz w:val="24"/>
          <w:szCs w:val="24"/>
        </w:rPr>
        <w:t>Ruan Dias-MDB</w:t>
      </w:r>
      <w:r>
        <w:rPr>
          <w:rFonts w:ascii="Times New Roman" w:hAnsi="Times New Roman" w:cs="Times New Roman"/>
          <w:sz w:val="24"/>
          <w:szCs w:val="24"/>
        </w:rPr>
        <w:t xml:space="preserve">. Que saúda a todos. O vereador Ruan parabenizou Celia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Melo e Fernando Cavalcante, secretários de cultura e assistência social, respectivamente, pelo belíssimo trabalho desenvolvido pelo poder executivo municipal. O vereador falou da importância da criação do conselho municipal de da pessoa com deficiência. O vereador desabafo da situação política com uma determinada pessoa, não citada verbalmente, diante de seus posicionamentos políticos envolvendo seus familiares. O vereador Ruan falou sobre a importância para a criação da criação do conselho municipal de juventude em Rodolfo Fernandes-RN. O vereador Ruan Dias devolveu palavra a mesa. Em seguida o presidente passou a palavra ao vereador </w:t>
      </w:r>
      <w:r w:rsidRPr="00BC7C8E">
        <w:rPr>
          <w:rFonts w:ascii="Times New Roman" w:hAnsi="Times New Roman" w:cs="Times New Roman"/>
          <w:b/>
          <w:bCs/>
          <w:sz w:val="24"/>
          <w:szCs w:val="24"/>
        </w:rPr>
        <w:t>Manoel Cavalcante-PP.</w:t>
      </w:r>
      <w:r>
        <w:rPr>
          <w:rFonts w:ascii="Times New Roman" w:hAnsi="Times New Roman" w:cs="Times New Roman"/>
          <w:sz w:val="24"/>
          <w:szCs w:val="24"/>
        </w:rPr>
        <w:t xml:space="preserve"> O edil pediu e reivindicou, que a mesa diretora enviasse ao presidente da CAERN um oficio solicitando informações anteriormente referida da situação da qualidade da água, que essa companhia pública estadual, está ofertando e distribuído pelo sistema adutor, cujas águas saem da Barragem de Santa Cruz, localizada no município Apodi-RN, através Adutora do Alto Oeste Potiguar. Nesse contexto, população está sendo prejudicada com esse tipo de água. O vereador reivindicou ainda que o Banco Bradesco S.A. se pronuncie sobre a situação do caixa eletrônico quebrado, que tem gerando transtornos a população, que está indo para outras cidades pra fazer os saques bancários. O vereador Manoel conc</w:t>
      </w:r>
      <w:r w:rsidR="00DD403A">
        <w:rPr>
          <w:rFonts w:ascii="Times New Roman" w:hAnsi="Times New Roman" w:cs="Times New Roman"/>
          <w:sz w:val="24"/>
          <w:szCs w:val="24"/>
        </w:rPr>
        <w:t>edeu aparte ao vereador Ewerton</w:t>
      </w:r>
      <w:r>
        <w:rPr>
          <w:rFonts w:ascii="Times New Roman" w:hAnsi="Times New Roman" w:cs="Times New Roman"/>
          <w:sz w:val="24"/>
          <w:szCs w:val="24"/>
        </w:rPr>
        <w:t>, que reforçou seus pedidos e pediu que CAERN seja requerido através de requerimento todas as reivindicações, ficando todos os pedidos para próxima sessão ordinária. O vereador Manoel devolveu a palavra mesa. O presidente passou a apalavra ao vereador Ruan Dias-MDB. O vereador ratificou a reivindicação do vereador Manoel Cavalcante sobre o abastecimento da água da CAERN e sobre a situação do Bradesco S.A. a vereadora Maria Evaneide Bez</w:t>
      </w:r>
      <w:r w:rsidR="00DD403A">
        <w:rPr>
          <w:rFonts w:ascii="Times New Roman" w:hAnsi="Times New Roman" w:cs="Times New Roman"/>
          <w:sz w:val="24"/>
          <w:szCs w:val="24"/>
        </w:rPr>
        <w:t>erra-MDB. Sauda todos</w:t>
      </w:r>
      <w:r>
        <w:rPr>
          <w:rFonts w:ascii="Times New Roman" w:hAnsi="Times New Roman" w:cs="Times New Roman"/>
          <w:sz w:val="24"/>
          <w:szCs w:val="24"/>
        </w:rPr>
        <w:t xml:space="preserve"> A nobre vereadora parabenizou as pessoas de Fernando e Zé Lito pela homenagem com o título de cidadania.  O Presidente justificou a ausência da vereadora Erinaide Negreiros-MDB. O Presidente passou para ordem do dia. </w:t>
      </w:r>
    </w:p>
    <w:p w:rsidR="00FD59BC" w:rsidRPr="002511C2" w:rsidRDefault="00FD59BC" w:rsidP="00FD59BC">
      <w:pPr>
        <w:spacing w:line="360" w:lineRule="auto"/>
        <w:ind w:left="0" w:right="-1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511C2">
        <w:rPr>
          <w:rFonts w:ascii="Times New Roman" w:hAnsi="Times New Roman" w:cs="Times New Roman"/>
          <w:b/>
          <w:bCs/>
          <w:sz w:val="24"/>
          <w:szCs w:val="24"/>
          <w:u w:val="single"/>
        </w:rPr>
        <w:t>TRIBUNA LIVRE</w:t>
      </w:r>
    </w:p>
    <w:p w:rsidR="00FD59BC" w:rsidRDefault="00FD59BC" w:rsidP="00FD59BC">
      <w:pPr>
        <w:spacing w:line="360" w:lineRule="auto"/>
        <w:ind w:left="0" w:right="-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secretário de Assistência Social Fernando Cavalcante agradeceu a oportunidade e falou sobre a realidade das pessoas mais vulneráveis das pessoas com deficiência. Falou sobre os trabalhos e avanços da sua pasta executiva, e fez agradecimentos a todos colaboradores pela realização de eventos e desenvolvimentos da secretaria de assistência social. Devolveu a palavra mesa. O Presidente passou a palavra ao homenageado Zé Lito que saúda todos e agradeceu ao vereador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Minervanio pela indicação do título de cidadania. Passou a palavra a mesa diretora, e o presidente passou à ordem do dia.  </w:t>
      </w:r>
    </w:p>
    <w:p w:rsidR="00FD59BC" w:rsidRPr="00EB1A4D" w:rsidRDefault="00FD59BC" w:rsidP="00FD59BC">
      <w:pPr>
        <w:spacing w:line="360" w:lineRule="auto"/>
        <w:ind w:left="0" w:right="-1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bCs/>
          <w:sz w:val="24"/>
          <w:szCs w:val="24"/>
          <w:u w:val="single"/>
        </w:rPr>
        <w:t>ORDEM DO DIA</w:t>
      </w:r>
    </w:p>
    <w:p w:rsidR="00FD59BC" w:rsidRPr="00632564" w:rsidRDefault="00FD59BC" w:rsidP="00FD59BC">
      <w:pPr>
        <w:spacing w:line="360" w:lineRule="auto"/>
        <w:ind w:left="0" w:right="-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B1A4D">
        <w:rPr>
          <w:rFonts w:ascii="Times New Roman" w:hAnsi="Times New Roman" w:cs="Times New Roman"/>
          <w:sz w:val="24"/>
          <w:szCs w:val="24"/>
        </w:rPr>
        <w:t>O presidente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informou que existia matérias para apreciação e votação, descritas no pequeno expediente, sendo o </w:t>
      </w:r>
      <w:r w:rsidRPr="001E6B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E6B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º 005 de 2024 – </w:t>
      </w:r>
      <w:r w:rsidRPr="001E6BE5">
        <w:rPr>
          <w:rFonts w:ascii="Times New Roman" w:eastAsia="Times New Roman" w:hAnsi="Times New Roman" w:cs="Times New Roman"/>
          <w:sz w:val="24"/>
          <w:szCs w:val="24"/>
        </w:rPr>
        <w:t>Dispõe sobre a doação de terreno a LUIZ ARRUDA FILHO e dá outras providencias.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E6B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Projeto de Lei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E6B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º 004 de 2024 – </w:t>
      </w:r>
      <w:r w:rsidRPr="001E6BE5">
        <w:rPr>
          <w:rFonts w:ascii="Times New Roman" w:eastAsia="Times New Roman" w:hAnsi="Times New Roman" w:cs="Times New Roman"/>
          <w:sz w:val="24"/>
          <w:szCs w:val="24"/>
        </w:rPr>
        <w:t>Dispõe sobre a doação de terreno a JOSÉ RAIMUNDO PESSOA CARVALHO e dá outras providencias.</w:t>
      </w:r>
      <w:r w:rsidRPr="00F008D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E6BE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rojeto de Lei</w:t>
      </w:r>
      <w:r w:rsidRPr="001E6B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E6B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º 007 de 2024 </w:t>
      </w:r>
      <w:r w:rsidRPr="001E6BE5">
        <w:rPr>
          <w:rFonts w:ascii="Times New Roman" w:eastAsia="Times New Roman" w:hAnsi="Times New Roman" w:cs="Times New Roman"/>
          <w:sz w:val="24"/>
          <w:szCs w:val="24"/>
        </w:rPr>
        <w:t>- Abre Crédito Adicional Especial no valor de R$ 213.500,00 (duzentos e treze mil e quinhentos reais) e dá outras providências.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E6BE5">
        <w:rPr>
          <w:rFonts w:ascii="Times New Roman" w:eastAsia="Times New Roman" w:hAnsi="Times New Roman" w:cs="Times New Roman"/>
          <w:b/>
          <w:bCs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rojeto de Lei</w:t>
      </w:r>
      <w:r w:rsidRPr="001E6B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n</w:t>
      </w:r>
      <w:r w:rsidRPr="001E6BE5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º 008 de 2024 - </w:t>
      </w:r>
      <w:r w:rsidRPr="001E6BE5">
        <w:rPr>
          <w:rFonts w:ascii="Times New Roman" w:eastAsia="Times New Roman" w:hAnsi="Times New Roman" w:cs="Times New Roman"/>
          <w:sz w:val="24"/>
          <w:szCs w:val="24"/>
        </w:rPr>
        <w:t>Abre Crédito Adicional Suplementar no valor de R$ 2.458.798,13 (dois milhões, quatrocentos e cinquenta e oito mil, setecentos e noventa e oito reais e treze centavos) e dá outras providências.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Todas as matérias vêm do Poder Executivo Municipal.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As matérias em destaque serão apreciadas, discutidas e votadas na ordem do dia.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EB1A4D">
        <w:rPr>
          <w:rFonts w:ascii="Times New Roman" w:hAnsi="Times New Roman" w:cs="Times New Roman"/>
          <w:sz w:val="24"/>
          <w:szCs w:val="24"/>
        </w:rPr>
        <w:t>olocou em discussão</w:t>
      </w:r>
      <w:r>
        <w:rPr>
          <w:rFonts w:ascii="Times New Roman" w:hAnsi="Times New Roman" w:cs="Times New Roman"/>
          <w:sz w:val="24"/>
          <w:szCs w:val="24"/>
        </w:rPr>
        <w:t xml:space="preserve"> a matéria. N</w:t>
      </w:r>
      <w:r w:rsidRPr="00EB1A4D">
        <w:rPr>
          <w:rFonts w:ascii="Times New Roman" w:hAnsi="Times New Roman" w:cs="Times New Roman"/>
          <w:sz w:val="24"/>
          <w:szCs w:val="24"/>
        </w:rPr>
        <w:t>inguém quis discutir</w:t>
      </w:r>
      <w:r>
        <w:rPr>
          <w:rFonts w:ascii="Times New Roman" w:hAnsi="Times New Roman" w:cs="Times New Roman"/>
          <w:sz w:val="24"/>
          <w:szCs w:val="24"/>
        </w:rPr>
        <w:t xml:space="preserve"> as matérias e </w:t>
      </w:r>
      <w:r w:rsidRPr="00EB1A4D">
        <w:rPr>
          <w:rFonts w:ascii="Times New Roman" w:hAnsi="Times New Roman" w:cs="Times New Roman"/>
          <w:sz w:val="24"/>
          <w:szCs w:val="24"/>
        </w:rPr>
        <w:t>passou-se a votação nominalmente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EB1A4D">
        <w:rPr>
          <w:rFonts w:ascii="Times New Roman" w:hAnsi="Times New Roman" w:cs="Times New Roman"/>
          <w:sz w:val="24"/>
          <w:szCs w:val="24"/>
        </w:rPr>
        <w:t>Assim, fo</w:t>
      </w:r>
      <w:r>
        <w:rPr>
          <w:rFonts w:ascii="Times New Roman" w:hAnsi="Times New Roman" w:cs="Times New Roman"/>
          <w:sz w:val="24"/>
          <w:szCs w:val="24"/>
        </w:rPr>
        <w:t xml:space="preserve">ram </w:t>
      </w:r>
      <w:r w:rsidRPr="00EB1A4D">
        <w:rPr>
          <w:rFonts w:ascii="Times New Roman" w:hAnsi="Times New Roman" w:cs="Times New Roman"/>
          <w:sz w:val="24"/>
          <w:szCs w:val="24"/>
        </w:rPr>
        <w:t>votado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EB1A4D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Style w:val="normaltextrun"/>
          <w:rFonts w:ascii="Times New Roman" w:hAnsi="Times New Roman" w:cs="Times New Roman"/>
          <w:sz w:val="24"/>
          <w:szCs w:val="24"/>
        </w:rPr>
        <w:t xml:space="preserve">os projetos. 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Todos os projetos foram </w:t>
      </w:r>
      <w:r w:rsidRPr="00B10636"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>aprovado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s por unanimidade.  </w:t>
      </w:r>
      <w:r w:rsidRPr="00396E9F">
        <w:rPr>
          <w:rStyle w:val="normaltextrun"/>
          <w:rFonts w:ascii="Times New Roman" w:hAnsi="Times New Roman" w:cs="Times New Roman"/>
          <w:sz w:val="24"/>
          <w:szCs w:val="24"/>
        </w:rPr>
        <w:t>O feito segue para providencias.</w:t>
      </w:r>
      <w:r>
        <w:rPr>
          <w:rStyle w:val="normaltextrun"/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Pr="00EB1A4D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 encerrou a ordem do dia.</w:t>
      </w:r>
    </w:p>
    <w:p w:rsidR="00FD59BC" w:rsidRPr="00EB1A4D" w:rsidRDefault="00FD59BC" w:rsidP="00FD59BC">
      <w:pPr>
        <w:spacing w:line="360" w:lineRule="auto"/>
        <w:ind w:left="0"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b/>
          <w:sz w:val="24"/>
          <w:szCs w:val="24"/>
          <w:u w:val="single"/>
        </w:rPr>
        <w:t>CONSIDERAÇÕES FINAIS</w:t>
      </w:r>
    </w:p>
    <w:p w:rsidR="00FD59BC" w:rsidRPr="00EB1A4D" w:rsidRDefault="00FD59BC" w:rsidP="00FD59BC">
      <w:pPr>
        <w:spacing w:line="360" w:lineRule="auto"/>
        <w:ind w:left="0" w:right="-1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B1A4D">
        <w:rPr>
          <w:rFonts w:ascii="Times New Roman" w:hAnsi="Times New Roman" w:cs="Times New Roman"/>
          <w:sz w:val="24"/>
          <w:szCs w:val="24"/>
        </w:rPr>
        <w:t xml:space="preserve">O presidente </w:t>
      </w:r>
      <w:r>
        <w:rPr>
          <w:rFonts w:ascii="Times New Roman" w:hAnsi="Times New Roman" w:cs="Times New Roman"/>
          <w:sz w:val="24"/>
          <w:szCs w:val="24"/>
        </w:rPr>
        <w:t xml:space="preserve">Minervânio </w:t>
      </w:r>
      <w:r w:rsidRPr="00EB1A4D">
        <w:rPr>
          <w:rFonts w:ascii="Times New Roman" w:hAnsi="Times New Roman" w:cs="Times New Roman"/>
          <w:sz w:val="24"/>
          <w:szCs w:val="24"/>
        </w:rPr>
        <w:t xml:space="preserve">passou as considerações finais. O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EB1A4D">
        <w:rPr>
          <w:rFonts w:ascii="Times New Roman" w:hAnsi="Times New Roman" w:cs="Times New Roman"/>
          <w:sz w:val="24"/>
          <w:szCs w:val="24"/>
        </w:rPr>
        <w:t>residente</w:t>
      </w:r>
      <w:r>
        <w:rPr>
          <w:rFonts w:ascii="Times New Roman" w:hAnsi="Times New Roman" w:cs="Times New Roman"/>
          <w:sz w:val="24"/>
          <w:szCs w:val="24"/>
        </w:rPr>
        <w:t xml:space="preserve"> informou que Poder Legislativo estava entrando em recesso parlamentar, voltando aos trabalhos somente depois do carnaval, no ano 2024. </w:t>
      </w:r>
      <w:r w:rsidRPr="00EB1A4D">
        <w:rPr>
          <w:rFonts w:ascii="Times New Roman" w:hAnsi="Times New Roman" w:cs="Times New Roman"/>
          <w:sz w:val="24"/>
          <w:szCs w:val="24"/>
        </w:rPr>
        <w:t xml:space="preserve"> Registrou que sessão havia sido transmitida pela Rádio Maracajá FM 104,9,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Tv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Câmara Municipal de Rodolfo Fernandes no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Youtuber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Facebook e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Instagram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, plataformas sociais e digitais do Poder Legislativo Municipal. Nada a mais havendo a tratar o presidente encerrou a sessão. Eu, </w:t>
      </w:r>
      <w:proofErr w:type="spellStart"/>
      <w:r w:rsidRPr="00EB1A4D">
        <w:rPr>
          <w:rFonts w:ascii="Times New Roman" w:hAnsi="Times New Roman" w:cs="Times New Roman"/>
          <w:sz w:val="24"/>
          <w:szCs w:val="24"/>
        </w:rPr>
        <w:t>Ruberto</w:t>
      </w:r>
      <w:proofErr w:type="spellEnd"/>
      <w:r w:rsidRPr="00EB1A4D">
        <w:rPr>
          <w:rFonts w:ascii="Times New Roman" w:hAnsi="Times New Roman" w:cs="Times New Roman"/>
          <w:sz w:val="24"/>
          <w:szCs w:val="24"/>
        </w:rPr>
        <w:t xml:space="preserve"> Pessoa Brasil,</w:t>
      </w:r>
      <w:r>
        <w:rPr>
          <w:rFonts w:ascii="Times New Roman" w:hAnsi="Times New Roman" w:cs="Times New Roman"/>
          <w:sz w:val="24"/>
          <w:szCs w:val="24"/>
        </w:rPr>
        <w:t xml:space="preserve"> controlador interno,</w:t>
      </w:r>
      <w:r w:rsidRPr="00EB1A4D">
        <w:rPr>
          <w:rFonts w:ascii="Times New Roman" w:hAnsi="Times New Roman" w:cs="Times New Roman"/>
          <w:sz w:val="24"/>
          <w:szCs w:val="24"/>
        </w:rPr>
        <w:t xml:space="preserve"> a mando do presidente lavrei a presente ata para fins de registros legal. </w:t>
      </w:r>
    </w:p>
    <w:p w:rsidR="0075101E" w:rsidRPr="00790814" w:rsidRDefault="0075101E" w:rsidP="00790814"/>
    <w:sectPr w:rsidR="0075101E" w:rsidRPr="00790814" w:rsidSect="0075101E">
      <w:headerReference w:type="default" r:id="rId9"/>
      <w:footerReference w:type="default" r:id="rId10"/>
      <w:pgSz w:w="11906" w:h="16838" w:code="9"/>
      <w:pgMar w:top="0" w:right="1133" w:bottom="720" w:left="1276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719C" w:rsidRDefault="002C719C" w:rsidP="00770049">
      <w:pPr>
        <w:spacing w:before="0" w:after="0" w:line="240" w:lineRule="auto"/>
      </w:pPr>
      <w:r>
        <w:separator/>
      </w:r>
    </w:p>
  </w:endnote>
  <w:endnote w:type="continuationSeparator" w:id="0">
    <w:p w:rsidR="002C719C" w:rsidRDefault="002C719C" w:rsidP="00770049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4B74" w:rsidRDefault="00404B74" w:rsidP="00D249F2">
    <w:pPr>
      <w:pStyle w:val="Rodap"/>
      <w:ind w:left="-1701" w:right="0"/>
    </w:pPr>
    <w:r>
      <w:rPr>
        <w:noProof/>
        <w:lang w:eastAsia="pt-BR"/>
      </w:rPr>
      <w:drawing>
        <wp:inline distT="0" distB="0" distL="0" distR="0" wp14:anchorId="72CE6639" wp14:editId="73347D38">
          <wp:extent cx="7768281" cy="1215390"/>
          <wp:effectExtent l="0" t="0" r="4445" b="3810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rodap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06983" cy="1221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719C" w:rsidRDefault="002C719C" w:rsidP="00770049">
      <w:pPr>
        <w:spacing w:before="0" w:after="0" w:line="240" w:lineRule="auto"/>
      </w:pPr>
      <w:r>
        <w:separator/>
      </w:r>
    </w:p>
  </w:footnote>
  <w:footnote w:type="continuationSeparator" w:id="0">
    <w:p w:rsidR="002C719C" w:rsidRDefault="002C719C" w:rsidP="00770049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0049" w:rsidRDefault="00770049" w:rsidP="00D249F2">
    <w:pPr>
      <w:pStyle w:val="Cabealho"/>
      <w:spacing w:before="0"/>
      <w:ind w:left="-1701"/>
    </w:pPr>
    <w:r>
      <w:rPr>
        <w:noProof/>
        <w:lang w:eastAsia="pt-BR"/>
      </w:rPr>
      <w:drawing>
        <wp:inline distT="0" distB="0" distL="0" distR="0" wp14:anchorId="007F5994" wp14:editId="309C2F46">
          <wp:extent cx="7801233" cy="1322705"/>
          <wp:effectExtent l="0" t="0" r="9525" b="0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99454" cy="13393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1551F"/>
    <w:multiLevelType w:val="hybridMultilevel"/>
    <w:tmpl w:val="AF90A2C8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206F00B2"/>
    <w:multiLevelType w:val="hybridMultilevel"/>
    <w:tmpl w:val="9808E1CC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43E62212"/>
    <w:multiLevelType w:val="hybridMultilevel"/>
    <w:tmpl w:val="C3CC0308"/>
    <w:lvl w:ilvl="0" w:tplc="6C96353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41B4B71"/>
    <w:multiLevelType w:val="hybridMultilevel"/>
    <w:tmpl w:val="CEB8FCE2"/>
    <w:lvl w:ilvl="0" w:tplc="0416000F">
      <w:start w:val="1"/>
      <w:numFmt w:val="decimal"/>
      <w:lvlText w:val="%1."/>
      <w:lvlJc w:val="left"/>
      <w:pPr>
        <w:ind w:left="1511" w:hanging="360"/>
      </w:pPr>
    </w:lvl>
    <w:lvl w:ilvl="1" w:tplc="04160019" w:tentative="1">
      <w:start w:val="1"/>
      <w:numFmt w:val="lowerLetter"/>
      <w:lvlText w:val="%2."/>
      <w:lvlJc w:val="left"/>
      <w:pPr>
        <w:ind w:left="2231" w:hanging="360"/>
      </w:pPr>
    </w:lvl>
    <w:lvl w:ilvl="2" w:tplc="0416001B" w:tentative="1">
      <w:start w:val="1"/>
      <w:numFmt w:val="lowerRoman"/>
      <w:lvlText w:val="%3."/>
      <w:lvlJc w:val="right"/>
      <w:pPr>
        <w:ind w:left="2951" w:hanging="180"/>
      </w:pPr>
    </w:lvl>
    <w:lvl w:ilvl="3" w:tplc="0416000F" w:tentative="1">
      <w:start w:val="1"/>
      <w:numFmt w:val="decimal"/>
      <w:lvlText w:val="%4."/>
      <w:lvlJc w:val="left"/>
      <w:pPr>
        <w:ind w:left="3671" w:hanging="360"/>
      </w:pPr>
    </w:lvl>
    <w:lvl w:ilvl="4" w:tplc="04160019" w:tentative="1">
      <w:start w:val="1"/>
      <w:numFmt w:val="lowerLetter"/>
      <w:lvlText w:val="%5."/>
      <w:lvlJc w:val="left"/>
      <w:pPr>
        <w:ind w:left="4391" w:hanging="360"/>
      </w:pPr>
    </w:lvl>
    <w:lvl w:ilvl="5" w:tplc="0416001B" w:tentative="1">
      <w:start w:val="1"/>
      <w:numFmt w:val="lowerRoman"/>
      <w:lvlText w:val="%6."/>
      <w:lvlJc w:val="right"/>
      <w:pPr>
        <w:ind w:left="5111" w:hanging="180"/>
      </w:pPr>
    </w:lvl>
    <w:lvl w:ilvl="6" w:tplc="0416000F" w:tentative="1">
      <w:start w:val="1"/>
      <w:numFmt w:val="decimal"/>
      <w:lvlText w:val="%7."/>
      <w:lvlJc w:val="left"/>
      <w:pPr>
        <w:ind w:left="5831" w:hanging="360"/>
      </w:pPr>
    </w:lvl>
    <w:lvl w:ilvl="7" w:tplc="04160019" w:tentative="1">
      <w:start w:val="1"/>
      <w:numFmt w:val="lowerLetter"/>
      <w:lvlText w:val="%8."/>
      <w:lvlJc w:val="left"/>
      <w:pPr>
        <w:ind w:left="6551" w:hanging="360"/>
      </w:pPr>
    </w:lvl>
    <w:lvl w:ilvl="8" w:tplc="0416001B" w:tentative="1">
      <w:start w:val="1"/>
      <w:numFmt w:val="lowerRoman"/>
      <w:lvlText w:val="%9."/>
      <w:lvlJc w:val="right"/>
      <w:pPr>
        <w:ind w:left="7271" w:hanging="180"/>
      </w:pPr>
    </w:lvl>
  </w:abstractNum>
  <w:abstractNum w:abstractNumId="4">
    <w:nsid w:val="6BFB3901"/>
    <w:multiLevelType w:val="hybridMultilevel"/>
    <w:tmpl w:val="10C6B7C8"/>
    <w:lvl w:ilvl="0" w:tplc="0416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>
    <w:nsid w:val="72CE2AB6"/>
    <w:multiLevelType w:val="hybridMultilevel"/>
    <w:tmpl w:val="8A58E328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049"/>
    <w:rsid w:val="000213E6"/>
    <w:rsid w:val="000307D3"/>
    <w:rsid w:val="000336DE"/>
    <w:rsid w:val="000405EA"/>
    <w:rsid w:val="000468A3"/>
    <w:rsid w:val="00055572"/>
    <w:rsid w:val="00056384"/>
    <w:rsid w:val="00060079"/>
    <w:rsid w:val="000618A6"/>
    <w:rsid w:val="0006208A"/>
    <w:rsid w:val="000669E8"/>
    <w:rsid w:val="00073F3E"/>
    <w:rsid w:val="0007684D"/>
    <w:rsid w:val="000833DB"/>
    <w:rsid w:val="000A2FB8"/>
    <w:rsid w:val="000B216E"/>
    <w:rsid w:val="000B78B9"/>
    <w:rsid w:val="000C0552"/>
    <w:rsid w:val="000C5035"/>
    <w:rsid w:val="000C6B7E"/>
    <w:rsid w:val="000D68DA"/>
    <w:rsid w:val="000E1252"/>
    <w:rsid w:val="000E191A"/>
    <w:rsid w:val="000E5591"/>
    <w:rsid w:val="000E5988"/>
    <w:rsid w:val="000E6F61"/>
    <w:rsid w:val="0010368A"/>
    <w:rsid w:val="0010547B"/>
    <w:rsid w:val="00107638"/>
    <w:rsid w:val="00112694"/>
    <w:rsid w:val="00113962"/>
    <w:rsid w:val="00122CE1"/>
    <w:rsid w:val="00125EB9"/>
    <w:rsid w:val="00133293"/>
    <w:rsid w:val="00140DFE"/>
    <w:rsid w:val="00140F4B"/>
    <w:rsid w:val="00152DD3"/>
    <w:rsid w:val="00164998"/>
    <w:rsid w:val="00174D17"/>
    <w:rsid w:val="001868D2"/>
    <w:rsid w:val="001A2F6F"/>
    <w:rsid w:val="001A2F85"/>
    <w:rsid w:val="001B7B9D"/>
    <w:rsid w:val="001C7C84"/>
    <w:rsid w:val="001F481B"/>
    <w:rsid w:val="001F5150"/>
    <w:rsid w:val="00200671"/>
    <w:rsid w:val="002065BC"/>
    <w:rsid w:val="00207569"/>
    <w:rsid w:val="00211589"/>
    <w:rsid w:val="00214EA8"/>
    <w:rsid w:val="0021506F"/>
    <w:rsid w:val="00220CDF"/>
    <w:rsid w:val="00223E6B"/>
    <w:rsid w:val="002412EC"/>
    <w:rsid w:val="002418FE"/>
    <w:rsid w:val="002504DC"/>
    <w:rsid w:val="00250E93"/>
    <w:rsid w:val="002515E8"/>
    <w:rsid w:val="00265278"/>
    <w:rsid w:val="002725E4"/>
    <w:rsid w:val="002743F3"/>
    <w:rsid w:val="00276015"/>
    <w:rsid w:val="00296844"/>
    <w:rsid w:val="002A333C"/>
    <w:rsid w:val="002B5A79"/>
    <w:rsid w:val="002C0390"/>
    <w:rsid w:val="002C04D2"/>
    <w:rsid w:val="002C719C"/>
    <w:rsid w:val="002D6860"/>
    <w:rsid w:val="002E32B1"/>
    <w:rsid w:val="002E3EBC"/>
    <w:rsid w:val="002F2375"/>
    <w:rsid w:val="002F694D"/>
    <w:rsid w:val="00314181"/>
    <w:rsid w:val="003238BC"/>
    <w:rsid w:val="00326494"/>
    <w:rsid w:val="003316A8"/>
    <w:rsid w:val="00335422"/>
    <w:rsid w:val="00337FBA"/>
    <w:rsid w:val="00351989"/>
    <w:rsid w:val="0035518A"/>
    <w:rsid w:val="00362385"/>
    <w:rsid w:val="00370F31"/>
    <w:rsid w:val="003903AF"/>
    <w:rsid w:val="00394576"/>
    <w:rsid w:val="003B73FB"/>
    <w:rsid w:val="003C0FA9"/>
    <w:rsid w:val="003D3BE7"/>
    <w:rsid w:val="003D4059"/>
    <w:rsid w:val="003F16EE"/>
    <w:rsid w:val="003F1D88"/>
    <w:rsid w:val="00400D96"/>
    <w:rsid w:val="00404B74"/>
    <w:rsid w:val="004147FF"/>
    <w:rsid w:val="004158BD"/>
    <w:rsid w:val="00430A15"/>
    <w:rsid w:val="00446F81"/>
    <w:rsid w:val="00467D37"/>
    <w:rsid w:val="00476D7D"/>
    <w:rsid w:val="00480F74"/>
    <w:rsid w:val="00486739"/>
    <w:rsid w:val="00486A02"/>
    <w:rsid w:val="004925B9"/>
    <w:rsid w:val="004A2A81"/>
    <w:rsid w:val="004B118B"/>
    <w:rsid w:val="004B5C25"/>
    <w:rsid w:val="004C04C1"/>
    <w:rsid w:val="004C7319"/>
    <w:rsid w:val="004D1575"/>
    <w:rsid w:val="004D1826"/>
    <w:rsid w:val="004E1A09"/>
    <w:rsid w:val="004F0298"/>
    <w:rsid w:val="004F2990"/>
    <w:rsid w:val="004F7143"/>
    <w:rsid w:val="00502F15"/>
    <w:rsid w:val="00506456"/>
    <w:rsid w:val="005077FF"/>
    <w:rsid w:val="00524653"/>
    <w:rsid w:val="00532BDC"/>
    <w:rsid w:val="00540AB2"/>
    <w:rsid w:val="005555BF"/>
    <w:rsid w:val="00580FE2"/>
    <w:rsid w:val="00596D75"/>
    <w:rsid w:val="005A1E71"/>
    <w:rsid w:val="005A43BE"/>
    <w:rsid w:val="005D136E"/>
    <w:rsid w:val="005E008D"/>
    <w:rsid w:val="005E2C69"/>
    <w:rsid w:val="005F3DAD"/>
    <w:rsid w:val="005F50A8"/>
    <w:rsid w:val="00601D44"/>
    <w:rsid w:val="0061114B"/>
    <w:rsid w:val="0061171F"/>
    <w:rsid w:val="00613726"/>
    <w:rsid w:val="00624241"/>
    <w:rsid w:val="00624D2C"/>
    <w:rsid w:val="00626591"/>
    <w:rsid w:val="006416EA"/>
    <w:rsid w:val="00641D94"/>
    <w:rsid w:val="0065223B"/>
    <w:rsid w:val="006564A3"/>
    <w:rsid w:val="00660EF8"/>
    <w:rsid w:val="00662C35"/>
    <w:rsid w:val="00665E10"/>
    <w:rsid w:val="00670DAF"/>
    <w:rsid w:val="00671E0D"/>
    <w:rsid w:val="0069399C"/>
    <w:rsid w:val="006B225F"/>
    <w:rsid w:val="006C20FC"/>
    <w:rsid w:val="006C68BC"/>
    <w:rsid w:val="00711262"/>
    <w:rsid w:val="00732EA0"/>
    <w:rsid w:val="00734709"/>
    <w:rsid w:val="007349B2"/>
    <w:rsid w:val="007373C9"/>
    <w:rsid w:val="0075101E"/>
    <w:rsid w:val="007523E7"/>
    <w:rsid w:val="00753794"/>
    <w:rsid w:val="00770049"/>
    <w:rsid w:val="00773F3A"/>
    <w:rsid w:val="00774D32"/>
    <w:rsid w:val="00777098"/>
    <w:rsid w:val="00787CB4"/>
    <w:rsid w:val="007905B7"/>
    <w:rsid w:val="00790814"/>
    <w:rsid w:val="007A0DA9"/>
    <w:rsid w:val="007B72BA"/>
    <w:rsid w:val="007C3CD0"/>
    <w:rsid w:val="007C528C"/>
    <w:rsid w:val="007C7065"/>
    <w:rsid w:val="007D44BA"/>
    <w:rsid w:val="007E003F"/>
    <w:rsid w:val="007F224B"/>
    <w:rsid w:val="0080392D"/>
    <w:rsid w:val="0081099A"/>
    <w:rsid w:val="00814F61"/>
    <w:rsid w:val="008500DD"/>
    <w:rsid w:val="00887F2E"/>
    <w:rsid w:val="00890C8A"/>
    <w:rsid w:val="008B4C1D"/>
    <w:rsid w:val="008C12AF"/>
    <w:rsid w:val="008C2F8E"/>
    <w:rsid w:val="008D1283"/>
    <w:rsid w:val="008D6C2E"/>
    <w:rsid w:val="008F1154"/>
    <w:rsid w:val="008F205B"/>
    <w:rsid w:val="00905C29"/>
    <w:rsid w:val="00921CB7"/>
    <w:rsid w:val="009404CF"/>
    <w:rsid w:val="00950DDA"/>
    <w:rsid w:val="009648ED"/>
    <w:rsid w:val="00971272"/>
    <w:rsid w:val="009768A6"/>
    <w:rsid w:val="00986793"/>
    <w:rsid w:val="009A04D1"/>
    <w:rsid w:val="009D5B3B"/>
    <w:rsid w:val="009E46F4"/>
    <w:rsid w:val="009E6166"/>
    <w:rsid w:val="009E6A8E"/>
    <w:rsid w:val="009F7989"/>
    <w:rsid w:val="00A076D3"/>
    <w:rsid w:val="00A10F84"/>
    <w:rsid w:val="00A1181E"/>
    <w:rsid w:val="00A1711A"/>
    <w:rsid w:val="00A242AB"/>
    <w:rsid w:val="00A300D6"/>
    <w:rsid w:val="00A43E0D"/>
    <w:rsid w:val="00A47440"/>
    <w:rsid w:val="00A5191A"/>
    <w:rsid w:val="00A856C5"/>
    <w:rsid w:val="00A93747"/>
    <w:rsid w:val="00A95FEA"/>
    <w:rsid w:val="00AB05A2"/>
    <w:rsid w:val="00AB196A"/>
    <w:rsid w:val="00AB682C"/>
    <w:rsid w:val="00AB7F03"/>
    <w:rsid w:val="00AB7F48"/>
    <w:rsid w:val="00AC3849"/>
    <w:rsid w:val="00AD31CE"/>
    <w:rsid w:val="00AE4C27"/>
    <w:rsid w:val="00AF36A7"/>
    <w:rsid w:val="00AF4650"/>
    <w:rsid w:val="00B179C7"/>
    <w:rsid w:val="00B2075F"/>
    <w:rsid w:val="00B21A45"/>
    <w:rsid w:val="00B228FC"/>
    <w:rsid w:val="00B260AB"/>
    <w:rsid w:val="00B27A89"/>
    <w:rsid w:val="00B36536"/>
    <w:rsid w:val="00B372F9"/>
    <w:rsid w:val="00B4143F"/>
    <w:rsid w:val="00B4459F"/>
    <w:rsid w:val="00B47D22"/>
    <w:rsid w:val="00B50F45"/>
    <w:rsid w:val="00B65DB9"/>
    <w:rsid w:val="00B70104"/>
    <w:rsid w:val="00B7118E"/>
    <w:rsid w:val="00B7254E"/>
    <w:rsid w:val="00B80749"/>
    <w:rsid w:val="00B86D5A"/>
    <w:rsid w:val="00B94837"/>
    <w:rsid w:val="00B949A0"/>
    <w:rsid w:val="00BA09A9"/>
    <w:rsid w:val="00BB1A97"/>
    <w:rsid w:val="00BC25A7"/>
    <w:rsid w:val="00BE4551"/>
    <w:rsid w:val="00BE6EED"/>
    <w:rsid w:val="00C04C5F"/>
    <w:rsid w:val="00C059AA"/>
    <w:rsid w:val="00C17704"/>
    <w:rsid w:val="00C20611"/>
    <w:rsid w:val="00C34B10"/>
    <w:rsid w:val="00C43E10"/>
    <w:rsid w:val="00C53B4F"/>
    <w:rsid w:val="00C65456"/>
    <w:rsid w:val="00C7713F"/>
    <w:rsid w:val="00C80B27"/>
    <w:rsid w:val="00C950F1"/>
    <w:rsid w:val="00CA360E"/>
    <w:rsid w:val="00CA69AB"/>
    <w:rsid w:val="00CB146E"/>
    <w:rsid w:val="00CB1B30"/>
    <w:rsid w:val="00CB2DA9"/>
    <w:rsid w:val="00CB5642"/>
    <w:rsid w:val="00CC268D"/>
    <w:rsid w:val="00CC6A51"/>
    <w:rsid w:val="00CC7AC8"/>
    <w:rsid w:val="00CF057D"/>
    <w:rsid w:val="00CF29E0"/>
    <w:rsid w:val="00CF3158"/>
    <w:rsid w:val="00CF33DC"/>
    <w:rsid w:val="00D01B90"/>
    <w:rsid w:val="00D03C9A"/>
    <w:rsid w:val="00D11C8C"/>
    <w:rsid w:val="00D21CC8"/>
    <w:rsid w:val="00D22446"/>
    <w:rsid w:val="00D237E7"/>
    <w:rsid w:val="00D249F2"/>
    <w:rsid w:val="00D31BFF"/>
    <w:rsid w:val="00D3673B"/>
    <w:rsid w:val="00D44D0F"/>
    <w:rsid w:val="00D51DE5"/>
    <w:rsid w:val="00D6782D"/>
    <w:rsid w:val="00D7439A"/>
    <w:rsid w:val="00D7788D"/>
    <w:rsid w:val="00D863F5"/>
    <w:rsid w:val="00D92A05"/>
    <w:rsid w:val="00DA15D3"/>
    <w:rsid w:val="00DC58CE"/>
    <w:rsid w:val="00DD2466"/>
    <w:rsid w:val="00DD403A"/>
    <w:rsid w:val="00DE0BFE"/>
    <w:rsid w:val="00DF3039"/>
    <w:rsid w:val="00DF3E8F"/>
    <w:rsid w:val="00E001A0"/>
    <w:rsid w:val="00E133F1"/>
    <w:rsid w:val="00E213C2"/>
    <w:rsid w:val="00E21760"/>
    <w:rsid w:val="00E367B9"/>
    <w:rsid w:val="00E514DC"/>
    <w:rsid w:val="00E662B3"/>
    <w:rsid w:val="00E663F9"/>
    <w:rsid w:val="00EA4423"/>
    <w:rsid w:val="00EB113C"/>
    <w:rsid w:val="00EB1E96"/>
    <w:rsid w:val="00EB2B51"/>
    <w:rsid w:val="00EB3F84"/>
    <w:rsid w:val="00EC4B12"/>
    <w:rsid w:val="00ED23D6"/>
    <w:rsid w:val="00ED244B"/>
    <w:rsid w:val="00EE26C9"/>
    <w:rsid w:val="00EE7F3E"/>
    <w:rsid w:val="00EF1B2B"/>
    <w:rsid w:val="00F11BEF"/>
    <w:rsid w:val="00F1542D"/>
    <w:rsid w:val="00F2208F"/>
    <w:rsid w:val="00F25F8C"/>
    <w:rsid w:val="00F33BA9"/>
    <w:rsid w:val="00F4709F"/>
    <w:rsid w:val="00F55FEF"/>
    <w:rsid w:val="00F727A3"/>
    <w:rsid w:val="00F969DE"/>
    <w:rsid w:val="00FA230D"/>
    <w:rsid w:val="00FA3AD9"/>
    <w:rsid w:val="00FA740A"/>
    <w:rsid w:val="00FB4EE4"/>
    <w:rsid w:val="00FC2401"/>
    <w:rsid w:val="00FC7C35"/>
    <w:rsid w:val="00FD59BC"/>
    <w:rsid w:val="00FF43A3"/>
    <w:rsid w:val="00FF47A4"/>
    <w:rsid w:val="00FF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75101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90814"/>
  </w:style>
  <w:style w:type="character" w:customStyle="1" w:styleId="eop">
    <w:name w:val="eop"/>
    <w:basedOn w:val="Fontepargpadro"/>
    <w:rsid w:val="0079081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60" w:after="160" w:line="259" w:lineRule="auto"/>
        <w:ind w:left="720" w:right="72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semiHidden/>
    <w:unhideWhenUsed/>
    <w:qFormat/>
    <w:rsid w:val="009D5B3B"/>
    <w:pPr>
      <w:spacing w:before="0" w:after="0" w:line="271" w:lineRule="auto"/>
      <w:ind w:left="0" w:right="0"/>
      <w:outlineLvl w:val="1"/>
    </w:pPr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70049"/>
  </w:style>
  <w:style w:type="paragraph" w:styleId="Rodap">
    <w:name w:val="footer"/>
    <w:basedOn w:val="Normal"/>
    <w:link w:val="RodapChar"/>
    <w:uiPriority w:val="99"/>
    <w:unhideWhenUsed/>
    <w:rsid w:val="007700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70049"/>
  </w:style>
  <w:style w:type="paragraph" w:styleId="Textodebalo">
    <w:name w:val="Balloon Text"/>
    <w:basedOn w:val="Normal"/>
    <w:link w:val="TextodebaloChar"/>
    <w:uiPriority w:val="99"/>
    <w:semiHidden/>
    <w:unhideWhenUsed/>
    <w:rsid w:val="00BE455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E4551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BE4551"/>
    <w:pPr>
      <w:spacing w:before="0" w:after="0" w:line="240" w:lineRule="auto"/>
      <w:ind w:left="0" w:right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34"/>
    <w:qFormat/>
    <w:rsid w:val="00BE4551"/>
    <w:pPr>
      <w:spacing w:before="0" w:after="200" w:line="276" w:lineRule="auto"/>
      <w:ind w:right="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BE4551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D5B3B"/>
    <w:rPr>
      <w:rFonts w:ascii="Times New Roman" w:eastAsia="Times New Roman" w:hAnsi="Times New Roman" w:cs="Times New Roman"/>
      <w:b/>
      <w:bCs/>
      <w:color w:val="000000"/>
      <w:kern w:val="28"/>
      <w:sz w:val="36"/>
      <w:szCs w:val="36"/>
      <w:lang w:eastAsia="pt-BR"/>
    </w:rPr>
  </w:style>
  <w:style w:type="paragraph" w:styleId="SemEspaamento">
    <w:name w:val="No Spacing"/>
    <w:uiPriority w:val="1"/>
    <w:qFormat/>
    <w:rsid w:val="009D5B3B"/>
    <w:pPr>
      <w:spacing w:before="0" w:after="0" w:line="240" w:lineRule="auto"/>
    </w:pPr>
  </w:style>
  <w:style w:type="paragraph" w:styleId="NormalWeb">
    <w:name w:val="Normal (Web)"/>
    <w:basedOn w:val="Normal"/>
    <w:uiPriority w:val="99"/>
    <w:unhideWhenUsed/>
    <w:rsid w:val="0061171F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61171F"/>
    <w:pPr>
      <w:autoSpaceDE w:val="0"/>
      <w:autoSpaceDN w:val="0"/>
      <w:adjustRightInd w:val="0"/>
      <w:spacing w:before="0" w:after="0" w:line="240" w:lineRule="auto"/>
      <w:ind w:left="0" w:right="0"/>
    </w:pPr>
    <w:rPr>
      <w:rFonts w:ascii="Arial" w:hAnsi="Arial" w:cs="Arial"/>
      <w:color w:val="000000"/>
      <w:sz w:val="24"/>
      <w:szCs w:val="24"/>
    </w:rPr>
  </w:style>
  <w:style w:type="paragraph" w:customStyle="1" w:styleId="Normal0">
    <w:name w:val="[Normal]"/>
    <w:rsid w:val="003F1D88"/>
    <w:pPr>
      <w:spacing w:before="0" w:after="0" w:line="240" w:lineRule="auto"/>
      <w:ind w:left="0" w:right="0"/>
    </w:pPr>
    <w:rPr>
      <w:rFonts w:ascii="Arial" w:eastAsia="Arial" w:hAnsi="Arial" w:cs="Times New Roman"/>
      <w:sz w:val="24"/>
      <w:szCs w:val="20"/>
      <w:lang w:val="nl-NL" w:eastAsia="nl-NL"/>
    </w:rPr>
  </w:style>
  <w:style w:type="paragraph" w:styleId="Corpodetexto">
    <w:name w:val="Body Text"/>
    <w:basedOn w:val="Normal"/>
    <w:link w:val="CorpodetextoChar"/>
    <w:uiPriority w:val="1"/>
    <w:qFormat/>
    <w:rsid w:val="00C17704"/>
    <w:pPr>
      <w:widowControl w:val="0"/>
      <w:autoSpaceDE w:val="0"/>
      <w:autoSpaceDN w:val="0"/>
      <w:spacing w:before="0" w:after="0" w:line="240" w:lineRule="auto"/>
      <w:ind w:left="0" w:right="0"/>
    </w:pPr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C17704"/>
    <w:rPr>
      <w:rFonts w:ascii="Arial Narrow" w:eastAsia="Arial Narrow" w:hAnsi="Arial Narrow" w:cs="Arial Narrow"/>
      <w:sz w:val="24"/>
      <w:szCs w:val="24"/>
      <w:lang w:val="pt-PT" w:eastAsia="pt-PT" w:bidi="pt-PT"/>
    </w:rPr>
  </w:style>
  <w:style w:type="paragraph" w:customStyle="1" w:styleId="paragraph">
    <w:name w:val="paragraph"/>
    <w:basedOn w:val="Normal"/>
    <w:rsid w:val="0075101E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790814"/>
  </w:style>
  <w:style w:type="character" w:customStyle="1" w:styleId="eop">
    <w:name w:val="eop"/>
    <w:basedOn w:val="Fontepargpadro"/>
    <w:rsid w:val="007908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5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961D37-E38C-4EEC-BFA7-A4EAEBA3F5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1195</Words>
  <Characters>6453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Adalcione Oliveira</dc:creator>
  <cp:lastModifiedBy>CMRF</cp:lastModifiedBy>
  <cp:revision>4</cp:revision>
  <cp:lastPrinted>2023-01-04T11:42:00Z</cp:lastPrinted>
  <dcterms:created xsi:type="dcterms:W3CDTF">2024-05-15T11:49:00Z</dcterms:created>
  <dcterms:modified xsi:type="dcterms:W3CDTF">2026-04-30T18:34:00Z</dcterms:modified>
</cp:coreProperties>
</file>