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03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02 de fevereiro</w:t>
      </w:r>
      <w:r w:rsidR="00F87AAC">
        <w:rPr>
          <w:rFonts w:ascii="Arial" w:eastAsia="Calibri" w:hAnsi="Arial" w:cs="Arial"/>
          <w:i/>
          <w:sz w:val="24"/>
          <w:szCs w:val="24"/>
        </w:rPr>
        <w:t xml:space="preserve"> de 2024</w:t>
      </w:r>
    </w:p>
    <w:p w:rsidR="00DC5DA9" w:rsidRPr="00060317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EE48D0" w:rsidRPr="00DC5DA9" w:rsidRDefault="00EE48D0" w:rsidP="00EE48D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3"/>
          <w:szCs w:val="23"/>
        </w:rPr>
      </w:pPr>
      <w:r>
        <w:rPr>
          <w:rFonts w:ascii="Century Gothic" w:hAnsi="Century Gothic" w:cs="Century Gothic"/>
          <w:b/>
          <w:color w:val="000000"/>
          <w:sz w:val="23"/>
          <w:szCs w:val="23"/>
        </w:rPr>
        <w:t>Projeto de Lei Nº 004</w:t>
      </w:r>
      <w:r w:rsidRPr="00FF3BC8">
        <w:rPr>
          <w:rFonts w:ascii="Century Gothic" w:hAnsi="Century Gothic" w:cs="Century Gothic"/>
          <w:b/>
          <w:color w:val="000000"/>
          <w:sz w:val="23"/>
          <w:szCs w:val="23"/>
        </w:rPr>
        <w:t xml:space="preserve"> de 2024</w:t>
      </w:r>
      <w:r>
        <w:rPr>
          <w:rFonts w:ascii="Century Gothic" w:hAnsi="Century Gothic" w:cs="Century Gothic"/>
          <w:color w:val="000000"/>
          <w:sz w:val="23"/>
          <w:szCs w:val="23"/>
        </w:rPr>
        <w:t xml:space="preserve"> – Dispõe sobre a doação de terreno a JOSÉ RAIMUNDO PESSOA CARVALHO e dá outras providencias.</w:t>
      </w:r>
    </w:p>
    <w:p w:rsidR="00FF3BC8" w:rsidRDefault="00FF3BC8" w:rsidP="00DC5DA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eastAsia="Calibri" w:hAnsi="Arial" w:cs="Arial"/>
          <w:b/>
          <w:bCs/>
          <w:sz w:val="24"/>
          <w:szCs w:val="24"/>
        </w:rPr>
      </w:pPr>
    </w:p>
    <w:p w:rsidR="00EE48D0" w:rsidRDefault="00EE48D0" w:rsidP="00DC5DA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3"/>
          <w:szCs w:val="23"/>
        </w:rPr>
      </w:pPr>
    </w:p>
    <w:p w:rsidR="00FF3BC8" w:rsidRPr="00DC5DA9" w:rsidRDefault="00FF3BC8" w:rsidP="00DC5DA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3"/>
          <w:szCs w:val="23"/>
        </w:rPr>
      </w:pPr>
      <w:r w:rsidRPr="00FF3BC8">
        <w:rPr>
          <w:rFonts w:ascii="Century Gothic" w:hAnsi="Century Gothic" w:cs="Century Gothic"/>
          <w:b/>
          <w:color w:val="000000"/>
          <w:sz w:val="23"/>
          <w:szCs w:val="23"/>
        </w:rPr>
        <w:t>Projeto de Lei Nº 005 de 2024</w:t>
      </w:r>
      <w:r>
        <w:rPr>
          <w:rFonts w:ascii="Century Gothic" w:hAnsi="Century Gothic" w:cs="Century Gothic"/>
          <w:color w:val="000000"/>
          <w:sz w:val="23"/>
          <w:szCs w:val="23"/>
        </w:rPr>
        <w:t xml:space="preserve"> – Dispõe sobre a doação de terreno a LUIZ ARRUDA FILHO e dá outras providencias.</w:t>
      </w:r>
    </w:p>
    <w:p w:rsidR="00DC5DA9" w:rsidRPr="00DC5DA9" w:rsidRDefault="00DC5DA9" w:rsidP="00DC5DA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3"/>
          <w:szCs w:val="23"/>
        </w:rPr>
      </w:pPr>
    </w:p>
    <w:p w:rsidR="00EE48D0" w:rsidRPr="00DC5DA9" w:rsidRDefault="00EE48D0" w:rsidP="00EE48D0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DC5DA9">
        <w:rPr>
          <w:rFonts w:ascii="Arial" w:eastAsia="Calibri" w:hAnsi="Arial" w:cs="Arial"/>
          <w:b/>
          <w:bCs/>
          <w:sz w:val="24"/>
          <w:szCs w:val="24"/>
        </w:rPr>
        <w:t xml:space="preserve">PROJETO DE LEI MUNICIPAL Nº 007 de 2024 </w:t>
      </w:r>
      <w:r w:rsidRPr="00DC5DA9">
        <w:rPr>
          <w:rFonts w:ascii="Arial" w:eastAsia="Calibri" w:hAnsi="Arial" w:cs="Arial"/>
          <w:b/>
          <w:sz w:val="24"/>
          <w:szCs w:val="24"/>
        </w:rPr>
        <w:t xml:space="preserve"> - </w:t>
      </w:r>
      <w:r w:rsidRPr="00DC5DA9">
        <w:rPr>
          <w:rFonts w:ascii="Arial" w:eastAsia="Calibri" w:hAnsi="Arial" w:cs="Arial"/>
          <w:sz w:val="24"/>
          <w:szCs w:val="24"/>
        </w:rPr>
        <w:t>Abre Crédito Adicional Especial no valor de R$ 213.500,00 (duzentos e treze mil e quinhentos reais) e dá outras providências.</w:t>
      </w:r>
    </w:p>
    <w:p w:rsidR="00EE48D0" w:rsidRPr="00DC5DA9" w:rsidRDefault="00EE48D0" w:rsidP="00EE48D0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EE48D0" w:rsidRPr="00DC5DA9" w:rsidRDefault="00EE48D0" w:rsidP="00EE48D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4"/>
          <w:szCs w:val="24"/>
        </w:rPr>
      </w:pPr>
    </w:p>
    <w:p w:rsidR="00EE48D0" w:rsidRDefault="00EE48D0" w:rsidP="00EE48D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3"/>
          <w:szCs w:val="23"/>
        </w:rPr>
      </w:pPr>
      <w:r w:rsidRPr="00DC5DA9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 w:rsidRPr="00DC5DA9">
        <w:rPr>
          <w:rFonts w:ascii="Century Gothic" w:hAnsi="Century Gothic" w:cs="Century Gothic"/>
          <w:b/>
          <w:bCs/>
          <w:color w:val="000000"/>
          <w:sz w:val="23"/>
          <w:szCs w:val="23"/>
        </w:rPr>
        <w:t xml:space="preserve">PROJETO DE LEI MUNICIPAL Nº 008 de 2024 </w:t>
      </w:r>
      <w:r w:rsidRPr="00DC5DA9">
        <w:rPr>
          <w:rFonts w:ascii="Century Gothic" w:hAnsi="Century Gothic" w:cs="Century Gothic"/>
          <w:color w:val="000000"/>
          <w:sz w:val="23"/>
          <w:szCs w:val="23"/>
        </w:rPr>
        <w:t xml:space="preserve">- Abre Crédito Adicional Suplementar no valor de R$ 2.458.798,13 (dois milhões, quatrocentos e cinquenta e oito mil, setecentos e noventa e oito reais e treze centavos) e dá outras providências. </w:t>
      </w:r>
    </w:p>
    <w:p w:rsidR="00EE48D0" w:rsidRDefault="00EE48D0" w:rsidP="00EE48D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Century Gothic" w:hAnsi="Century Gothic" w:cs="Century Gothic"/>
          <w:color w:val="000000"/>
          <w:sz w:val="23"/>
          <w:szCs w:val="23"/>
        </w:rPr>
      </w:pPr>
    </w:p>
    <w:p w:rsidR="00AE17A2" w:rsidRDefault="00AE17A2" w:rsidP="00AE17A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sectPr w:rsidR="00AE17A2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33" w:rsidRDefault="00583633" w:rsidP="00770049">
      <w:pPr>
        <w:spacing w:before="0" w:after="0" w:line="240" w:lineRule="auto"/>
      </w:pPr>
      <w:r>
        <w:separator/>
      </w:r>
    </w:p>
  </w:endnote>
  <w:endnote w:type="continuationSeparator" w:id="0">
    <w:p w:rsidR="00583633" w:rsidRDefault="00583633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33" w:rsidRDefault="00583633" w:rsidP="00770049">
      <w:pPr>
        <w:spacing w:before="0" w:after="0" w:line="240" w:lineRule="auto"/>
      </w:pPr>
      <w:r>
        <w:separator/>
      </w:r>
    </w:p>
  </w:footnote>
  <w:footnote w:type="continuationSeparator" w:id="0">
    <w:p w:rsidR="00583633" w:rsidRDefault="00583633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83633"/>
    <w:rsid w:val="00596D75"/>
    <w:rsid w:val="005A1E71"/>
    <w:rsid w:val="005A43BE"/>
    <w:rsid w:val="005D136E"/>
    <w:rsid w:val="005E008D"/>
    <w:rsid w:val="005E2C69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48D0"/>
    <w:rsid w:val="00EE7F3E"/>
    <w:rsid w:val="00EF1B2B"/>
    <w:rsid w:val="00EF568F"/>
    <w:rsid w:val="00F11BEF"/>
    <w:rsid w:val="00F1542D"/>
    <w:rsid w:val="00F2208F"/>
    <w:rsid w:val="00F25F8C"/>
    <w:rsid w:val="00F33BA9"/>
    <w:rsid w:val="00F4709F"/>
    <w:rsid w:val="00F55FEF"/>
    <w:rsid w:val="00F727A3"/>
    <w:rsid w:val="00F87AAC"/>
    <w:rsid w:val="00F9269C"/>
    <w:rsid w:val="00FA230D"/>
    <w:rsid w:val="00FA3AD9"/>
    <w:rsid w:val="00FA740A"/>
    <w:rsid w:val="00FB035E"/>
    <w:rsid w:val="00FC7C35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C0FA5-6E9F-448D-8407-E71AA164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5</cp:revision>
  <cp:lastPrinted>2024-02-02T12:07:00Z</cp:lastPrinted>
  <dcterms:created xsi:type="dcterms:W3CDTF">2024-02-02T11:26:00Z</dcterms:created>
  <dcterms:modified xsi:type="dcterms:W3CDTF">2026-04-30T18:44:00Z</dcterms:modified>
</cp:coreProperties>
</file>